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2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5270" cy="51435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145270" cy="514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5270" h="5143500">
                              <a:moveTo>
                                <a:pt x="9144889" y="0"/>
                              </a:moveTo>
                              <a:lnTo>
                                <a:pt x="0" y="0"/>
                              </a:lnTo>
                              <a:lnTo>
                                <a:pt x="0" y="5143500"/>
                              </a:lnTo>
                              <a:lnTo>
                                <a:pt x="9144889" y="5143500"/>
                              </a:lnTo>
                              <a:lnTo>
                                <a:pt x="9144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99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31pt;width:720.07pt;height:405pt;mso-position-horizontal-relative:page;mso-position-vertical-relative:page;z-index:-15864320" id="docshape1" filled="true" fillcolor="#4099d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24230" cy="223520"/>
                <wp:effectExtent l="0" t="0" r="0" b="507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24230" cy="223520"/>
                          <a:chExt cx="824230" cy="22352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07" cy="223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23487" y="29823"/>
                            <a:ext cx="60071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193675">
                                <a:moveTo>
                                  <a:pt x="83947" y="57645"/>
                                </a:moveTo>
                                <a:lnTo>
                                  <a:pt x="72161" y="58191"/>
                                </a:lnTo>
                                <a:lnTo>
                                  <a:pt x="59702" y="60731"/>
                                </a:lnTo>
                                <a:lnTo>
                                  <a:pt x="47409" y="65341"/>
                                </a:lnTo>
                                <a:lnTo>
                                  <a:pt x="36106" y="72123"/>
                                </a:lnTo>
                                <a:lnTo>
                                  <a:pt x="36106" y="58204"/>
                                </a:lnTo>
                                <a:lnTo>
                                  <a:pt x="0" y="58204"/>
                                </a:lnTo>
                                <a:lnTo>
                                  <a:pt x="0" y="190246"/>
                                </a:lnTo>
                                <a:lnTo>
                                  <a:pt x="36398" y="190246"/>
                                </a:lnTo>
                                <a:lnTo>
                                  <a:pt x="36398" y="109029"/>
                                </a:lnTo>
                                <a:lnTo>
                                  <a:pt x="45567" y="102323"/>
                                </a:lnTo>
                                <a:lnTo>
                                  <a:pt x="57708" y="97497"/>
                                </a:lnTo>
                                <a:lnTo>
                                  <a:pt x="71081" y="94538"/>
                                </a:lnTo>
                                <a:lnTo>
                                  <a:pt x="83947" y="93421"/>
                                </a:lnTo>
                                <a:lnTo>
                                  <a:pt x="83947" y="57645"/>
                                </a:lnTo>
                                <a:close/>
                              </a:path>
                              <a:path w="600710" h="193675">
                                <a:moveTo>
                                  <a:pt x="197726" y="150495"/>
                                </a:moveTo>
                                <a:lnTo>
                                  <a:pt x="175120" y="113601"/>
                                </a:lnTo>
                                <a:lnTo>
                                  <a:pt x="146418" y="105384"/>
                                </a:lnTo>
                                <a:lnTo>
                                  <a:pt x="138722" y="102933"/>
                                </a:lnTo>
                                <a:lnTo>
                                  <a:pt x="134518" y="99834"/>
                                </a:lnTo>
                                <a:lnTo>
                                  <a:pt x="133248" y="95402"/>
                                </a:lnTo>
                                <a:lnTo>
                                  <a:pt x="133248" y="90004"/>
                                </a:lnTo>
                                <a:lnTo>
                                  <a:pt x="138671" y="86601"/>
                                </a:lnTo>
                                <a:lnTo>
                                  <a:pt x="147281" y="86601"/>
                                </a:lnTo>
                                <a:lnTo>
                                  <a:pt x="155244" y="87299"/>
                                </a:lnTo>
                                <a:lnTo>
                                  <a:pt x="162826" y="89446"/>
                                </a:lnTo>
                                <a:lnTo>
                                  <a:pt x="170091" y="93065"/>
                                </a:lnTo>
                                <a:lnTo>
                                  <a:pt x="177076" y="98247"/>
                                </a:lnTo>
                                <a:lnTo>
                                  <a:pt x="194830" y="74676"/>
                                </a:lnTo>
                                <a:lnTo>
                                  <a:pt x="184670" y="66268"/>
                                </a:lnTo>
                                <a:lnTo>
                                  <a:pt x="173139" y="60236"/>
                                </a:lnTo>
                                <a:lnTo>
                                  <a:pt x="160439" y="56591"/>
                                </a:lnTo>
                                <a:lnTo>
                                  <a:pt x="146710" y="55372"/>
                                </a:lnTo>
                                <a:lnTo>
                                  <a:pt x="126949" y="58432"/>
                                </a:lnTo>
                                <a:lnTo>
                                  <a:pt x="111137" y="66941"/>
                                </a:lnTo>
                                <a:lnTo>
                                  <a:pt x="100647" y="79806"/>
                                </a:lnTo>
                                <a:lnTo>
                                  <a:pt x="96850" y="95973"/>
                                </a:lnTo>
                                <a:lnTo>
                                  <a:pt x="99275" y="110464"/>
                                </a:lnTo>
                                <a:lnTo>
                                  <a:pt x="106654" y="121996"/>
                                </a:lnTo>
                                <a:lnTo>
                                  <a:pt x="119087" y="130594"/>
                                </a:lnTo>
                                <a:lnTo>
                                  <a:pt x="136677" y="136296"/>
                                </a:lnTo>
                                <a:lnTo>
                                  <a:pt x="147789" y="138887"/>
                                </a:lnTo>
                                <a:lnTo>
                                  <a:pt x="155765" y="141655"/>
                                </a:lnTo>
                                <a:lnTo>
                                  <a:pt x="160566" y="145440"/>
                                </a:lnTo>
                                <a:lnTo>
                                  <a:pt x="162179" y="151066"/>
                                </a:lnTo>
                                <a:lnTo>
                                  <a:pt x="162179" y="157302"/>
                                </a:lnTo>
                                <a:lnTo>
                                  <a:pt x="156743" y="160997"/>
                                </a:lnTo>
                                <a:lnTo>
                                  <a:pt x="148145" y="160997"/>
                                </a:lnTo>
                                <a:lnTo>
                                  <a:pt x="137782" y="159854"/>
                                </a:lnTo>
                                <a:lnTo>
                                  <a:pt x="128016" y="156489"/>
                                </a:lnTo>
                                <a:lnTo>
                                  <a:pt x="119202" y="151053"/>
                                </a:lnTo>
                                <a:lnTo>
                                  <a:pt x="111747" y="143675"/>
                                </a:lnTo>
                                <a:lnTo>
                                  <a:pt x="91694" y="169227"/>
                                </a:lnTo>
                                <a:lnTo>
                                  <a:pt x="102463" y="178981"/>
                                </a:lnTo>
                                <a:lnTo>
                                  <a:pt x="116192" y="186270"/>
                                </a:lnTo>
                                <a:lnTo>
                                  <a:pt x="132067" y="190792"/>
                                </a:lnTo>
                                <a:lnTo>
                                  <a:pt x="149288" y="192227"/>
                                </a:lnTo>
                                <a:lnTo>
                                  <a:pt x="168694" y="189141"/>
                                </a:lnTo>
                                <a:lnTo>
                                  <a:pt x="184035" y="180517"/>
                                </a:lnTo>
                                <a:lnTo>
                                  <a:pt x="194106" y="167322"/>
                                </a:lnTo>
                                <a:lnTo>
                                  <a:pt x="197726" y="150495"/>
                                </a:lnTo>
                                <a:close/>
                              </a:path>
                              <a:path w="600710" h="193675">
                                <a:moveTo>
                                  <a:pt x="310324" y="183997"/>
                                </a:moveTo>
                                <a:lnTo>
                                  <a:pt x="301713" y="155321"/>
                                </a:lnTo>
                                <a:lnTo>
                                  <a:pt x="295135" y="158724"/>
                                </a:lnTo>
                                <a:lnTo>
                                  <a:pt x="288823" y="160426"/>
                                </a:lnTo>
                                <a:lnTo>
                                  <a:pt x="283387" y="160426"/>
                                </a:lnTo>
                                <a:lnTo>
                                  <a:pt x="275463" y="158978"/>
                                </a:lnTo>
                                <a:lnTo>
                                  <a:pt x="269201" y="154533"/>
                                </a:lnTo>
                                <a:lnTo>
                                  <a:pt x="265087" y="147015"/>
                                </a:lnTo>
                                <a:lnTo>
                                  <a:pt x="263601" y="136296"/>
                                </a:lnTo>
                                <a:lnTo>
                                  <a:pt x="263601" y="90297"/>
                                </a:lnTo>
                                <a:lnTo>
                                  <a:pt x="290258" y="90297"/>
                                </a:lnTo>
                                <a:lnTo>
                                  <a:pt x="299427" y="58204"/>
                                </a:lnTo>
                                <a:lnTo>
                                  <a:pt x="263893" y="58204"/>
                                </a:lnTo>
                                <a:lnTo>
                                  <a:pt x="263893" y="16179"/>
                                </a:lnTo>
                                <a:lnTo>
                                  <a:pt x="228092" y="16179"/>
                                </a:lnTo>
                                <a:lnTo>
                                  <a:pt x="228092" y="58204"/>
                                </a:lnTo>
                                <a:lnTo>
                                  <a:pt x="206298" y="58204"/>
                                </a:lnTo>
                                <a:lnTo>
                                  <a:pt x="206298" y="90576"/>
                                </a:lnTo>
                                <a:lnTo>
                                  <a:pt x="228092" y="90576"/>
                                </a:lnTo>
                                <a:lnTo>
                                  <a:pt x="228092" y="140843"/>
                                </a:lnTo>
                                <a:lnTo>
                                  <a:pt x="231914" y="162953"/>
                                </a:lnTo>
                                <a:lnTo>
                                  <a:pt x="242366" y="178955"/>
                                </a:lnTo>
                                <a:lnTo>
                                  <a:pt x="257937" y="188671"/>
                                </a:lnTo>
                                <a:lnTo>
                                  <a:pt x="277075" y="191947"/>
                                </a:lnTo>
                                <a:lnTo>
                                  <a:pt x="285330" y="191465"/>
                                </a:lnTo>
                                <a:lnTo>
                                  <a:pt x="293700" y="189992"/>
                                </a:lnTo>
                                <a:lnTo>
                                  <a:pt x="302069" y="187515"/>
                                </a:lnTo>
                                <a:lnTo>
                                  <a:pt x="310324" y="183997"/>
                                </a:lnTo>
                                <a:close/>
                              </a:path>
                              <a:path w="600710" h="193675">
                                <a:moveTo>
                                  <a:pt x="447294" y="122669"/>
                                </a:moveTo>
                                <a:lnTo>
                                  <a:pt x="444919" y="109601"/>
                                </a:lnTo>
                                <a:lnTo>
                                  <a:pt x="442531" y="96431"/>
                                </a:lnTo>
                                <a:lnTo>
                                  <a:pt x="436194" y="86321"/>
                                </a:lnTo>
                                <a:lnTo>
                                  <a:pt x="429234" y="75247"/>
                                </a:lnTo>
                                <a:lnTo>
                                  <a:pt x="410603" y="62318"/>
                                </a:lnTo>
                                <a:lnTo>
                                  <a:pt x="410603" y="109601"/>
                                </a:lnTo>
                                <a:lnTo>
                                  <a:pt x="351586" y="109601"/>
                                </a:lnTo>
                                <a:lnTo>
                                  <a:pt x="356247" y="99974"/>
                                </a:lnTo>
                                <a:lnTo>
                                  <a:pt x="363143" y="92633"/>
                                </a:lnTo>
                                <a:lnTo>
                                  <a:pt x="371932" y="87960"/>
                                </a:lnTo>
                                <a:lnTo>
                                  <a:pt x="382244" y="86321"/>
                                </a:lnTo>
                                <a:lnTo>
                                  <a:pt x="392074" y="87960"/>
                                </a:lnTo>
                                <a:lnTo>
                                  <a:pt x="400291" y="92633"/>
                                </a:lnTo>
                                <a:lnTo>
                                  <a:pt x="406577" y="99974"/>
                                </a:lnTo>
                                <a:lnTo>
                                  <a:pt x="410603" y="109601"/>
                                </a:lnTo>
                                <a:lnTo>
                                  <a:pt x="410603" y="62318"/>
                                </a:lnTo>
                                <a:lnTo>
                                  <a:pt x="408940" y="61163"/>
                                </a:lnTo>
                                <a:lnTo>
                                  <a:pt x="409181" y="61163"/>
                                </a:lnTo>
                                <a:lnTo>
                                  <a:pt x="382816" y="55930"/>
                                </a:lnTo>
                                <a:lnTo>
                                  <a:pt x="355130" y="61163"/>
                                </a:lnTo>
                                <a:lnTo>
                                  <a:pt x="333057" y="75565"/>
                                </a:lnTo>
                                <a:lnTo>
                                  <a:pt x="318465" y="97269"/>
                                </a:lnTo>
                                <a:lnTo>
                                  <a:pt x="313182" y="124371"/>
                                </a:lnTo>
                                <a:lnTo>
                                  <a:pt x="318604" y="151638"/>
                                </a:lnTo>
                                <a:lnTo>
                                  <a:pt x="333603" y="173418"/>
                                </a:lnTo>
                                <a:lnTo>
                                  <a:pt x="356209" y="187858"/>
                                </a:lnTo>
                                <a:lnTo>
                                  <a:pt x="384530" y="193090"/>
                                </a:lnTo>
                                <a:lnTo>
                                  <a:pt x="401027" y="191236"/>
                                </a:lnTo>
                                <a:lnTo>
                                  <a:pt x="416191" y="185953"/>
                                </a:lnTo>
                                <a:lnTo>
                                  <a:pt x="429412" y="177634"/>
                                </a:lnTo>
                                <a:lnTo>
                                  <a:pt x="440118" y="166674"/>
                                </a:lnTo>
                                <a:lnTo>
                                  <a:pt x="433743" y="160426"/>
                                </a:lnTo>
                                <a:lnTo>
                                  <a:pt x="416915" y="143954"/>
                                </a:lnTo>
                                <a:lnTo>
                                  <a:pt x="410959" y="150609"/>
                                </a:lnTo>
                                <a:lnTo>
                                  <a:pt x="403694" y="155816"/>
                                </a:lnTo>
                                <a:lnTo>
                                  <a:pt x="394868" y="159219"/>
                                </a:lnTo>
                                <a:lnTo>
                                  <a:pt x="384238" y="160426"/>
                                </a:lnTo>
                                <a:lnTo>
                                  <a:pt x="372732" y="158648"/>
                                </a:lnTo>
                                <a:lnTo>
                                  <a:pt x="363042" y="153581"/>
                                </a:lnTo>
                                <a:lnTo>
                                  <a:pt x="355714" y="145694"/>
                                </a:lnTo>
                                <a:lnTo>
                                  <a:pt x="351294" y="135445"/>
                                </a:lnTo>
                                <a:lnTo>
                                  <a:pt x="446430" y="135445"/>
                                </a:lnTo>
                                <a:lnTo>
                                  <a:pt x="446722" y="132041"/>
                                </a:lnTo>
                                <a:lnTo>
                                  <a:pt x="447294" y="127203"/>
                                </a:lnTo>
                                <a:lnTo>
                                  <a:pt x="447294" y="122669"/>
                                </a:lnTo>
                                <a:close/>
                              </a:path>
                              <a:path w="600710" h="193675">
                                <a:moveTo>
                                  <a:pt x="600290" y="0"/>
                                </a:moveTo>
                                <a:lnTo>
                                  <a:pt x="564184" y="0"/>
                                </a:lnTo>
                                <a:lnTo>
                                  <a:pt x="564184" y="64173"/>
                                </a:lnTo>
                                <a:lnTo>
                                  <a:pt x="564184" y="100799"/>
                                </a:lnTo>
                                <a:lnTo>
                                  <a:pt x="564184" y="147942"/>
                                </a:lnTo>
                                <a:lnTo>
                                  <a:pt x="558901" y="152882"/>
                                </a:lnTo>
                                <a:lnTo>
                                  <a:pt x="552221" y="156806"/>
                                </a:lnTo>
                                <a:lnTo>
                                  <a:pt x="544360" y="159359"/>
                                </a:lnTo>
                                <a:lnTo>
                                  <a:pt x="535533" y="160147"/>
                                </a:lnTo>
                                <a:lnTo>
                                  <a:pt x="521233" y="157429"/>
                                </a:lnTo>
                                <a:lnTo>
                                  <a:pt x="509892" y="149923"/>
                                </a:lnTo>
                                <a:lnTo>
                                  <a:pt x="502424" y="138582"/>
                                </a:lnTo>
                                <a:lnTo>
                                  <a:pt x="499732" y="124371"/>
                                </a:lnTo>
                                <a:lnTo>
                                  <a:pt x="502386" y="110274"/>
                                </a:lnTo>
                                <a:lnTo>
                                  <a:pt x="509790" y="98920"/>
                                </a:lnTo>
                                <a:lnTo>
                                  <a:pt x="521119" y="91351"/>
                                </a:lnTo>
                                <a:lnTo>
                                  <a:pt x="535533" y="88595"/>
                                </a:lnTo>
                                <a:lnTo>
                                  <a:pt x="544360" y="89496"/>
                                </a:lnTo>
                                <a:lnTo>
                                  <a:pt x="552221" y="92036"/>
                                </a:lnTo>
                                <a:lnTo>
                                  <a:pt x="558901" y="95897"/>
                                </a:lnTo>
                                <a:lnTo>
                                  <a:pt x="564184" y="100799"/>
                                </a:lnTo>
                                <a:lnTo>
                                  <a:pt x="564184" y="64173"/>
                                </a:lnTo>
                                <a:lnTo>
                                  <a:pt x="556577" y="60401"/>
                                </a:lnTo>
                                <a:lnTo>
                                  <a:pt x="548398" y="57645"/>
                                </a:lnTo>
                                <a:lnTo>
                                  <a:pt x="539737" y="55943"/>
                                </a:lnTo>
                                <a:lnTo>
                                  <a:pt x="530669" y="55372"/>
                                </a:lnTo>
                                <a:lnTo>
                                  <a:pt x="503529" y="60591"/>
                                </a:lnTo>
                                <a:lnTo>
                                  <a:pt x="481812" y="75031"/>
                                </a:lnTo>
                                <a:lnTo>
                                  <a:pt x="467410" y="96812"/>
                                </a:lnTo>
                                <a:lnTo>
                                  <a:pt x="462191" y="124079"/>
                                </a:lnTo>
                                <a:lnTo>
                                  <a:pt x="467410" y="151358"/>
                                </a:lnTo>
                                <a:lnTo>
                                  <a:pt x="481812" y="173139"/>
                                </a:lnTo>
                                <a:lnTo>
                                  <a:pt x="503529" y="187579"/>
                                </a:lnTo>
                                <a:lnTo>
                                  <a:pt x="530669" y="192798"/>
                                </a:lnTo>
                                <a:lnTo>
                                  <a:pt x="539737" y="192227"/>
                                </a:lnTo>
                                <a:lnTo>
                                  <a:pt x="548398" y="190525"/>
                                </a:lnTo>
                                <a:lnTo>
                                  <a:pt x="556577" y="187769"/>
                                </a:lnTo>
                                <a:lnTo>
                                  <a:pt x="564184" y="183997"/>
                                </a:lnTo>
                                <a:lnTo>
                                  <a:pt x="564184" y="190246"/>
                                </a:lnTo>
                                <a:lnTo>
                                  <a:pt x="600290" y="190246"/>
                                </a:lnTo>
                                <a:lnTo>
                                  <a:pt x="600290" y="183997"/>
                                </a:lnTo>
                                <a:lnTo>
                                  <a:pt x="600290" y="160147"/>
                                </a:lnTo>
                                <a:lnTo>
                                  <a:pt x="600290" y="88595"/>
                                </a:lnTo>
                                <a:lnTo>
                                  <a:pt x="600290" y="64173"/>
                                </a:lnTo>
                                <a:lnTo>
                                  <a:pt x="600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.9pt;height:17.6pt;mso-position-horizontal-relative:char;mso-position-vertical-relative:line" id="docshapegroup2" coordorigin="0,0" coordsize="1298,352">
                <v:shape style="position:absolute;left:0;top:0;width:319;height:352" type="#_x0000_t75" id="docshape3" stroked="false">
                  <v:imagedata r:id="rId5" o:title=""/>
                </v:shape>
                <v:shape style="position:absolute;left:351;top:46;width:946;height:305" id="docshape4" coordorigin="352,47" coordsize="946,305" path="m484,138l466,139,446,143,427,150,409,161,409,139,352,139,352,347,409,347,409,219,424,208,443,201,464,196,484,194,484,138xm663,284l659,260,647,240,628,226,601,217,583,213,570,209,564,204,562,197,562,189,570,183,584,183,596,184,608,188,620,194,631,202,659,165,643,151,625,142,605,136,583,134,552,139,527,152,510,173,504,198,508,221,520,239,539,253,567,262,585,266,597,270,605,276,607,285,607,295,599,301,585,301,569,299,554,293,540,285,528,273,496,313,513,329,535,340,560,347,587,350,618,345,642,331,658,310,663,284xm841,337l827,292,817,297,807,300,798,300,786,297,776,290,769,278,767,262,767,189,809,189,823,139,768,139,768,72,711,72,711,139,677,139,677,190,711,190,711,269,717,304,734,329,758,344,788,349,801,348,814,346,828,342,841,337xm1056,240l1053,220,1049,199,1039,183,1028,165,999,145,999,220,906,220,913,204,924,193,938,185,954,183,969,185,982,193,992,204,999,220,999,145,996,143,996,143,955,135,911,143,876,166,853,200,845,243,854,286,877,320,913,343,958,351,983,348,1007,340,1028,327,1045,309,1035,300,1009,274,999,284,988,292,974,298,957,300,939,297,924,289,912,276,905,260,1055,260,1055,255,1056,247,1056,240xm1297,47l1240,47,1240,148,1240,206,1240,280,1232,288,1222,294,1209,298,1195,299,1173,295,1155,283,1143,265,1139,243,1143,221,1155,203,1173,191,1195,186,1209,188,1222,192,1232,198,1240,206,1240,148,1228,142,1216,138,1202,135,1188,134,1145,142,1111,165,1088,199,1080,242,1088,285,1111,320,1145,342,1188,351,1202,350,1216,347,1228,343,1240,337,1240,347,1297,347,1297,337,1297,299,1297,186,1297,148,1297,47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Title"/>
        <w:spacing w:line="225" w:lineRule="auto"/>
      </w:pPr>
      <w:bookmarkStart w:name="Slide 1: SBU SPIR Energy Lunch and Learn" w:id="1"/>
      <w:bookmarkEnd w:id="1"/>
      <w:r>
        <w:rPr>
          <w:b w:val="0"/>
        </w:rPr>
      </w:r>
      <w:r>
        <w:rPr>
          <w:color w:val="FFFFFF"/>
          <w:spacing w:val="-30"/>
        </w:rPr>
        <w:t>SBU</w:t>
      </w:r>
      <w:r>
        <w:rPr>
          <w:color w:val="FFFFFF"/>
          <w:spacing w:val="-62"/>
        </w:rPr>
        <w:t> </w:t>
      </w:r>
      <w:r>
        <w:rPr>
          <w:color w:val="FFFFFF"/>
          <w:spacing w:val="-30"/>
        </w:rPr>
        <w:t>SPIR</w:t>
      </w:r>
      <w:r>
        <w:rPr>
          <w:color w:val="FFFFFF"/>
          <w:spacing w:val="-60"/>
        </w:rPr>
        <w:t> </w:t>
      </w:r>
      <w:r>
        <w:rPr>
          <w:color w:val="FFFFFF"/>
          <w:spacing w:val="-30"/>
        </w:rPr>
        <w:t>Energy</w:t>
      </w:r>
      <w:r>
        <w:rPr>
          <w:color w:val="FFFFFF"/>
          <w:spacing w:val="-62"/>
        </w:rPr>
        <w:t> </w:t>
      </w:r>
      <w:r>
        <w:rPr>
          <w:color w:val="FFFFFF"/>
          <w:spacing w:val="-30"/>
        </w:rPr>
        <w:t>Lunch </w:t>
      </w:r>
      <w:r>
        <w:rPr>
          <w:color w:val="FFFFFF"/>
        </w:rPr>
        <w:t>and Learn</w:t>
      </w:r>
    </w:p>
    <w:p>
      <w:pPr>
        <w:spacing w:before="180"/>
        <w:ind w:left="680" w:right="0" w:firstLine="0"/>
        <w:jc w:val="left"/>
        <w:rPr>
          <w:b/>
          <w:sz w:val="36"/>
        </w:rPr>
      </w:pPr>
      <w:r>
        <w:rPr>
          <w:b/>
          <w:color w:val="FFFFFF"/>
          <w:sz w:val="36"/>
        </w:rPr>
        <w:t>Kenny</w:t>
      </w:r>
      <w:r>
        <w:rPr>
          <w:b/>
          <w:color w:val="FFFFFF"/>
          <w:spacing w:val="-23"/>
          <w:sz w:val="36"/>
        </w:rPr>
        <w:t> </w:t>
      </w:r>
      <w:r>
        <w:rPr>
          <w:b/>
          <w:color w:val="FFFFFF"/>
          <w:sz w:val="36"/>
        </w:rPr>
        <w:t>Hass</w:t>
      </w:r>
      <w:r>
        <w:rPr>
          <w:b/>
          <w:color w:val="FFFFFF"/>
          <w:spacing w:val="-24"/>
          <w:sz w:val="36"/>
        </w:rPr>
        <w:t> </w:t>
      </w:r>
      <w:r>
        <w:rPr>
          <w:b/>
          <w:color w:val="FFFFFF"/>
          <w:sz w:val="36"/>
        </w:rPr>
        <w:t>–</w:t>
      </w:r>
      <w:r>
        <w:rPr>
          <w:b/>
          <w:color w:val="FFFFFF"/>
          <w:spacing w:val="-20"/>
          <w:sz w:val="36"/>
        </w:rPr>
        <w:t> </w:t>
      </w:r>
      <w:r>
        <w:rPr>
          <w:b/>
          <w:color w:val="FFFFFF"/>
          <w:sz w:val="36"/>
        </w:rPr>
        <w:t>WTG</w:t>
      </w:r>
      <w:r>
        <w:rPr>
          <w:b/>
          <w:color w:val="FFFFFF"/>
          <w:spacing w:val="-21"/>
          <w:sz w:val="36"/>
        </w:rPr>
        <w:t> </w:t>
      </w:r>
      <w:r>
        <w:rPr>
          <w:b/>
          <w:color w:val="FFFFFF"/>
          <w:sz w:val="36"/>
        </w:rPr>
        <w:t>Operations</w:t>
      </w:r>
      <w:r>
        <w:rPr>
          <w:b/>
          <w:color w:val="FFFFFF"/>
          <w:spacing w:val="-24"/>
          <w:sz w:val="36"/>
        </w:rPr>
        <w:t> </w:t>
      </w:r>
      <w:r>
        <w:rPr>
          <w:b/>
          <w:color w:val="FFFFFF"/>
          <w:spacing w:val="-2"/>
          <w:sz w:val="36"/>
        </w:rPr>
        <w:t>Engineer</w:t>
      </w:r>
    </w:p>
    <w:p>
      <w:pPr>
        <w:spacing w:after="0"/>
        <w:jc w:val="left"/>
        <w:rPr>
          <w:b/>
          <w:sz w:val="36"/>
        </w:rPr>
        <w:sectPr>
          <w:type w:val="continuous"/>
          <w:pgSz w:w="14400" w:h="8100" w:orient="landscape"/>
          <w:pgMar w:top="400" w:bottom="280" w:left="0" w:right="0"/>
        </w:sectPr>
      </w:pPr>
    </w:p>
    <w:p>
      <w:pPr>
        <w:pStyle w:val="Heading1"/>
        <w:spacing w:before="84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4873371</wp:posOffset>
            </wp:positionH>
            <wp:positionV relativeFrom="paragraph">
              <wp:posOffset>0</wp:posOffset>
            </wp:positionV>
            <wp:extent cx="1428369" cy="142836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369" cy="1428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6505193</wp:posOffset>
            </wp:positionH>
            <wp:positionV relativeFrom="paragraph">
              <wp:posOffset>353313</wp:posOffset>
            </wp:positionV>
            <wp:extent cx="2442336" cy="145008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336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2: Background" w:id="2"/>
      <w:bookmarkEnd w:id="2"/>
      <w:r>
        <w:rPr>
          <w:b w:val="0"/>
        </w:rPr>
      </w:r>
      <w:r>
        <w:rPr>
          <w:color w:val="4099DA"/>
          <w:spacing w:val="-2"/>
        </w:rPr>
        <w:t>Background</w:t>
      </w:r>
    </w:p>
    <w:p>
      <w:pPr>
        <w:pStyle w:val="BodyText"/>
        <w:spacing w:before="289"/>
        <w:rPr>
          <w:b/>
          <w:sz w:val="40"/>
        </w:rPr>
      </w:pP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  <w:rPr>
          <w:sz w:val="20"/>
        </w:rPr>
      </w:pPr>
      <w:r>
        <w:rPr>
          <w:color w:val="3A4855"/>
          <w:sz w:val="20"/>
        </w:rPr>
        <w:t>Born</w:t>
      </w:r>
      <w:r>
        <w:rPr>
          <w:color w:val="3A4855"/>
          <w:spacing w:val="22"/>
          <w:sz w:val="20"/>
        </w:rPr>
        <w:t> </w:t>
      </w:r>
      <w:r>
        <w:rPr>
          <w:color w:val="3A4855"/>
          <w:sz w:val="20"/>
        </w:rPr>
        <w:t>and</w:t>
      </w:r>
      <w:r>
        <w:rPr>
          <w:color w:val="3A4855"/>
          <w:spacing w:val="25"/>
          <w:sz w:val="20"/>
        </w:rPr>
        <w:t> </w:t>
      </w:r>
      <w:r>
        <w:rPr>
          <w:color w:val="3A4855"/>
          <w:sz w:val="20"/>
        </w:rPr>
        <w:t>raised</w:t>
      </w:r>
      <w:r>
        <w:rPr>
          <w:color w:val="3A4855"/>
          <w:spacing w:val="20"/>
          <w:sz w:val="20"/>
        </w:rPr>
        <w:t> </w:t>
      </w:r>
      <w:r>
        <w:rPr>
          <w:color w:val="3A4855"/>
          <w:sz w:val="20"/>
        </w:rPr>
        <w:t>in</w:t>
      </w:r>
      <w:r>
        <w:rPr>
          <w:color w:val="3A4855"/>
          <w:spacing w:val="19"/>
          <w:sz w:val="20"/>
        </w:rPr>
        <w:t> </w:t>
      </w:r>
      <w:r>
        <w:rPr>
          <w:color w:val="3A4855"/>
          <w:sz w:val="20"/>
        </w:rPr>
        <w:t>Stony</w:t>
      </w:r>
      <w:r>
        <w:rPr>
          <w:color w:val="3A4855"/>
          <w:spacing w:val="22"/>
          <w:sz w:val="20"/>
        </w:rPr>
        <w:t> </w:t>
      </w:r>
      <w:r>
        <w:rPr>
          <w:color w:val="3A4855"/>
          <w:sz w:val="20"/>
        </w:rPr>
        <w:t>Brook,</w:t>
      </w:r>
      <w:r>
        <w:rPr>
          <w:color w:val="3A4855"/>
          <w:spacing w:val="24"/>
          <w:sz w:val="20"/>
        </w:rPr>
        <w:t> </w:t>
      </w:r>
      <w:r>
        <w:rPr>
          <w:color w:val="3A4855"/>
          <w:spacing w:val="-5"/>
          <w:sz w:val="20"/>
        </w:rPr>
        <w:t>NY</w:t>
      </w:r>
    </w:p>
    <w:p>
      <w:pPr>
        <w:pStyle w:val="BodyText"/>
        <w:spacing w:before="116"/>
      </w:pP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  <w:rPr>
          <w:sz w:val="20"/>
        </w:rPr>
      </w:pPr>
      <w:r>
        <w:rPr>
          <w:color w:val="3A4855"/>
          <w:w w:val="105"/>
          <w:sz w:val="20"/>
        </w:rPr>
        <w:t>Graduated</w:t>
      </w:r>
      <w:r>
        <w:rPr>
          <w:color w:val="3A4855"/>
          <w:spacing w:val="-1"/>
          <w:w w:val="105"/>
          <w:sz w:val="20"/>
        </w:rPr>
        <w:t> </w:t>
      </w:r>
      <w:r>
        <w:rPr>
          <w:color w:val="3A4855"/>
          <w:w w:val="105"/>
          <w:sz w:val="20"/>
        </w:rPr>
        <w:t>RIT</w:t>
      </w:r>
      <w:r>
        <w:rPr>
          <w:color w:val="3A4855"/>
          <w:spacing w:val="-4"/>
          <w:w w:val="105"/>
          <w:sz w:val="20"/>
        </w:rPr>
        <w:t> </w:t>
      </w:r>
      <w:r>
        <w:rPr>
          <w:color w:val="3A4855"/>
          <w:w w:val="105"/>
          <w:sz w:val="20"/>
        </w:rPr>
        <w:t>in</w:t>
      </w:r>
      <w:r>
        <w:rPr>
          <w:color w:val="3A4855"/>
          <w:spacing w:val="-1"/>
          <w:w w:val="105"/>
          <w:sz w:val="20"/>
        </w:rPr>
        <w:t> </w:t>
      </w:r>
      <w:r>
        <w:rPr>
          <w:color w:val="3A4855"/>
          <w:w w:val="105"/>
          <w:sz w:val="20"/>
        </w:rPr>
        <w:t>2020</w:t>
      </w:r>
      <w:r>
        <w:rPr>
          <w:color w:val="3A4855"/>
          <w:spacing w:val="-2"/>
          <w:w w:val="105"/>
          <w:sz w:val="20"/>
        </w:rPr>
        <w:t> </w:t>
      </w:r>
      <w:r>
        <w:rPr>
          <w:color w:val="3A4855"/>
          <w:w w:val="105"/>
          <w:sz w:val="20"/>
        </w:rPr>
        <w:t>with</w:t>
      </w:r>
      <w:r>
        <w:rPr>
          <w:color w:val="3A4855"/>
          <w:spacing w:val="-1"/>
          <w:w w:val="105"/>
          <w:sz w:val="20"/>
        </w:rPr>
        <w:t> </w:t>
      </w:r>
      <w:r>
        <w:rPr>
          <w:color w:val="3A4855"/>
          <w:w w:val="105"/>
          <w:sz w:val="20"/>
        </w:rPr>
        <w:t>B.S/M.S.</w:t>
      </w:r>
      <w:r>
        <w:rPr>
          <w:color w:val="3A4855"/>
          <w:spacing w:val="-6"/>
          <w:w w:val="105"/>
          <w:sz w:val="20"/>
        </w:rPr>
        <w:t> </w:t>
      </w:r>
      <w:r>
        <w:rPr>
          <w:color w:val="3A4855"/>
          <w:w w:val="105"/>
          <w:sz w:val="20"/>
        </w:rPr>
        <w:t>in</w:t>
      </w:r>
      <w:r>
        <w:rPr>
          <w:color w:val="3A4855"/>
          <w:spacing w:val="-3"/>
          <w:w w:val="105"/>
          <w:sz w:val="20"/>
        </w:rPr>
        <w:t> </w:t>
      </w:r>
      <w:r>
        <w:rPr>
          <w:color w:val="3A4855"/>
          <w:w w:val="105"/>
          <w:sz w:val="20"/>
        </w:rPr>
        <w:t>Mechanical</w:t>
      </w:r>
      <w:r>
        <w:rPr>
          <w:color w:val="3A4855"/>
          <w:spacing w:val="11"/>
          <w:w w:val="105"/>
          <w:sz w:val="20"/>
        </w:rPr>
        <w:t> </w:t>
      </w:r>
      <w:r>
        <w:rPr>
          <w:color w:val="3A4855"/>
          <w:spacing w:val="-2"/>
          <w:w w:val="105"/>
          <w:sz w:val="20"/>
        </w:rPr>
        <w:t>Engineering</w:t>
      </w:r>
    </w:p>
    <w:p>
      <w:pPr>
        <w:pStyle w:val="BodyText"/>
        <w:spacing w:before="116"/>
      </w:pP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  <w:rPr>
          <w:sz w:val="20"/>
        </w:rPr>
      </w:pPr>
      <w:r>
        <w:rPr>
          <w:color w:val="3A4855"/>
          <w:w w:val="110"/>
          <w:sz w:val="20"/>
        </w:rPr>
        <w:t>Started</w:t>
      </w:r>
      <w:r>
        <w:rPr>
          <w:color w:val="3A4855"/>
          <w:spacing w:val="-25"/>
          <w:w w:val="110"/>
          <w:sz w:val="20"/>
        </w:rPr>
        <w:t> </w:t>
      </w:r>
      <w:r>
        <w:rPr>
          <w:color w:val="3A4855"/>
          <w:w w:val="110"/>
          <w:sz w:val="20"/>
        </w:rPr>
        <w:t>wind</w:t>
      </w:r>
      <w:r>
        <w:rPr>
          <w:color w:val="3A4855"/>
          <w:spacing w:val="-17"/>
          <w:w w:val="110"/>
          <w:sz w:val="20"/>
        </w:rPr>
        <w:t> </w:t>
      </w:r>
      <w:r>
        <w:rPr>
          <w:color w:val="3A4855"/>
          <w:w w:val="110"/>
          <w:sz w:val="20"/>
        </w:rPr>
        <w:t>career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w w:val="110"/>
          <w:sz w:val="20"/>
        </w:rPr>
        <w:t>at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w w:val="110"/>
          <w:sz w:val="20"/>
        </w:rPr>
        <w:t>Clemson</w:t>
      </w:r>
      <w:r>
        <w:rPr>
          <w:color w:val="3A4855"/>
          <w:spacing w:val="-21"/>
          <w:w w:val="110"/>
          <w:sz w:val="20"/>
        </w:rPr>
        <w:t> </w:t>
      </w:r>
      <w:r>
        <w:rPr>
          <w:color w:val="3A4855"/>
          <w:w w:val="110"/>
          <w:sz w:val="20"/>
        </w:rPr>
        <w:t>Wind</w:t>
      </w:r>
      <w:r>
        <w:rPr>
          <w:color w:val="3A4855"/>
          <w:spacing w:val="-15"/>
          <w:w w:val="110"/>
          <w:sz w:val="20"/>
        </w:rPr>
        <w:t> </w:t>
      </w:r>
      <w:r>
        <w:rPr>
          <w:color w:val="3A4855"/>
          <w:w w:val="110"/>
          <w:sz w:val="20"/>
        </w:rPr>
        <w:t>Turbine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Drivetrain</w:t>
      </w:r>
      <w:r>
        <w:rPr>
          <w:color w:val="3A4855"/>
          <w:spacing w:val="-16"/>
          <w:w w:val="110"/>
          <w:sz w:val="20"/>
        </w:rPr>
        <w:t> </w:t>
      </w:r>
      <w:r>
        <w:rPr>
          <w:color w:val="3A4855"/>
          <w:w w:val="110"/>
          <w:sz w:val="20"/>
        </w:rPr>
        <w:t>test</w:t>
      </w:r>
      <w:r>
        <w:rPr>
          <w:color w:val="3A4855"/>
          <w:spacing w:val="-24"/>
          <w:w w:val="110"/>
          <w:sz w:val="20"/>
        </w:rPr>
        <w:t> </w:t>
      </w:r>
      <w:r>
        <w:rPr>
          <w:color w:val="3A4855"/>
          <w:w w:val="110"/>
          <w:sz w:val="20"/>
        </w:rPr>
        <w:t>facility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w w:val="110"/>
          <w:sz w:val="20"/>
        </w:rPr>
        <w:t>(Charleston,</w:t>
      </w:r>
      <w:r>
        <w:rPr>
          <w:color w:val="3A4855"/>
          <w:spacing w:val="-21"/>
          <w:w w:val="110"/>
          <w:sz w:val="20"/>
        </w:rPr>
        <w:t> </w:t>
      </w:r>
      <w:r>
        <w:rPr>
          <w:color w:val="3A4855"/>
          <w:spacing w:val="-5"/>
          <w:w w:val="110"/>
          <w:sz w:val="20"/>
        </w:rPr>
        <w:t>SC)</w:t>
      </w:r>
    </w:p>
    <w:p>
      <w:pPr>
        <w:pStyle w:val="BodyText"/>
        <w:spacing w:before="116"/>
      </w:pP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1" w:after="0"/>
        <w:ind w:left="1021" w:right="0" w:hanging="341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4844415</wp:posOffset>
            </wp:positionH>
            <wp:positionV relativeFrom="paragraph">
              <wp:posOffset>-70437</wp:posOffset>
            </wp:positionV>
            <wp:extent cx="2000885" cy="1125499"/>
            <wp:effectExtent l="0" t="0" r="0" b="0"/>
            <wp:wrapNone/>
            <wp:docPr id="7" name="Image 7" descr="Imag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Imag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125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4855"/>
          <w:w w:val="105"/>
          <w:sz w:val="20"/>
        </w:rPr>
        <w:t>Invenergy</w:t>
      </w:r>
      <w:r>
        <w:rPr>
          <w:color w:val="3A4855"/>
          <w:spacing w:val="21"/>
          <w:w w:val="105"/>
          <w:sz w:val="20"/>
        </w:rPr>
        <w:t> </w:t>
      </w:r>
      <w:r>
        <w:rPr>
          <w:color w:val="3A4855"/>
          <w:w w:val="105"/>
          <w:sz w:val="20"/>
        </w:rPr>
        <w:t>Wind</w:t>
      </w:r>
      <w:r>
        <w:rPr>
          <w:color w:val="3A4855"/>
          <w:spacing w:val="12"/>
          <w:w w:val="105"/>
          <w:sz w:val="20"/>
        </w:rPr>
        <w:t> </w:t>
      </w:r>
      <w:r>
        <w:rPr>
          <w:color w:val="3A4855"/>
          <w:w w:val="105"/>
          <w:sz w:val="20"/>
        </w:rPr>
        <w:t>Operations</w:t>
      </w:r>
      <w:r>
        <w:rPr>
          <w:color w:val="3A4855"/>
          <w:spacing w:val="5"/>
          <w:w w:val="105"/>
          <w:sz w:val="20"/>
        </w:rPr>
        <w:t> </w:t>
      </w:r>
      <w:r>
        <w:rPr>
          <w:color w:val="3A4855"/>
          <w:w w:val="105"/>
          <w:sz w:val="20"/>
        </w:rPr>
        <w:t>engineer</w:t>
      </w:r>
      <w:r>
        <w:rPr>
          <w:color w:val="3A4855"/>
          <w:spacing w:val="13"/>
          <w:w w:val="105"/>
          <w:sz w:val="20"/>
        </w:rPr>
        <w:t> </w:t>
      </w:r>
      <w:r>
        <w:rPr>
          <w:color w:val="3A4855"/>
          <w:w w:val="105"/>
          <w:sz w:val="20"/>
        </w:rPr>
        <w:t>2021-2023</w:t>
      </w:r>
      <w:r>
        <w:rPr>
          <w:color w:val="3A4855"/>
          <w:spacing w:val="8"/>
          <w:w w:val="105"/>
          <w:sz w:val="20"/>
        </w:rPr>
        <w:t> </w:t>
      </w:r>
      <w:r>
        <w:rPr>
          <w:color w:val="3A4855"/>
          <w:w w:val="105"/>
          <w:sz w:val="20"/>
        </w:rPr>
        <w:t>(Chicago,</w:t>
      </w:r>
      <w:r>
        <w:rPr>
          <w:color w:val="3A4855"/>
          <w:spacing w:val="9"/>
          <w:w w:val="105"/>
          <w:sz w:val="20"/>
        </w:rPr>
        <w:t> </w:t>
      </w:r>
      <w:r>
        <w:rPr>
          <w:color w:val="3A4855"/>
          <w:spacing w:val="-5"/>
          <w:w w:val="105"/>
          <w:sz w:val="20"/>
        </w:rPr>
        <w:t>IL)</w:t>
      </w:r>
    </w:p>
    <w:p>
      <w:pPr>
        <w:pStyle w:val="BodyText"/>
        <w:spacing w:before="115"/>
      </w:pP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1" w:after="0"/>
        <w:ind w:left="1021" w:right="0" w:hanging="341"/>
        <w:jc w:val="left"/>
        <w:rPr>
          <w:sz w:val="20"/>
        </w:rPr>
      </w:pPr>
      <w:r>
        <w:rPr>
          <w:color w:val="3A4855"/>
          <w:w w:val="110"/>
          <w:sz w:val="20"/>
        </w:rPr>
        <w:t>Orsted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WTG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Operations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Engineer</w:t>
      </w:r>
      <w:r>
        <w:rPr>
          <w:color w:val="3A4855"/>
          <w:spacing w:val="-15"/>
          <w:w w:val="110"/>
          <w:sz w:val="20"/>
        </w:rPr>
        <w:t> </w:t>
      </w:r>
      <w:r>
        <w:rPr>
          <w:color w:val="3A4855"/>
          <w:w w:val="110"/>
          <w:sz w:val="20"/>
        </w:rPr>
        <w:t>Oct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2023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(East</w:t>
      </w:r>
      <w:r>
        <w:rPr>
          <w:color w:val="3A4855"/>
          <w:spacing w:val="-23"/>
          <w:w w:val="110"/>
          <w:sz w:val="20"/>
        </w:rPr>
        <w:t> </w:t>
      </w:r>
      <w:r>
        <w:rPr>
          <w:color w:val="3A4855"/>
          <w:w w:val="110"/>
          <w:sz w:val="20"/>
        </w:rPr>
        <w:t>Setauket,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spacing w:val="-5"/>
          <w:w w:val="110"/>
          <w:sz w:val="20"/>
        </w:rPr>
        <w:t>NY)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240" w:lineRule="auto" w:before="58" w:after="0"/>
        <w:ind w:left="1359" w:right="0" w:hanging="338"/>
        <w:jc w:val="left"/>
        <w:rPr>
          <w:sz w:val="20"/>
        </w:rPr>
      </w:pPr>
      <w:r>
        <w:rPr>
          <w:color w:val="3A4855"/>
          <w:spacing w:val="2"/>
          <w:sz w:val="20"/>
        </w:rPr>
        <w:t>First</w:t>
      </w:r>
      <w:r>
        <w:rPr>
          <w:color w:val="3A4855"/>
          <w:spacing w:val="16"/>
          <w:sz w:val="20"/>
        </w:rPr>
        <w:t> </w:t>
      </w:r>
      <w:r>
        <w:rPr>
          <w:color w:val="3A4855"/>
          <w:spacing w:val="2"/>
          <w:sz w:val="20"/>
        </w:rPr>
        <w:t>line</w:t>
      </w:r>
      <w:r>
        <w:rPr>
          <w:color w:val="3A4855"/>
          <w:spacing w:val="28"/>
          <w:sz w:val="20"/>
        </w:rPr>
        <w:t> </w:t>
      </w:r>
      <w:r>
        <w:rPr>
          <w:color w:val="3A4855"/>
          <w:spacing w:val="2"/>
          <w:sz w:val="20"/>
        </w:rPr>
        <w:t>of</w:t>
      </w:r>
      <w:r>
        <w:rPr>
          <w:color w:val="3A4855"/>
          <w:spacing w:val="24"/>
          <w:sz w:val="20"/>
        </w:rPr>
        <w:t> </w:t>
      </w:r>
      <w:r>
        <w:rPr>
          <w:color w:val="3A4855"/>
          <w:spacing w:val="2"/>
          <w:sz w:val="20"/>
        </w:rPr>
        <w:t>technical/engineering</w:t>
      </w:r>
      <w:r>
        <w:rPr>
          <w:color w:val="3A4855"/>
          <w:spacing w:val="46"/>
          <w:sz w:val="20"/>
        </w:rPr>
        <w:t> </w:t>
      </w:r>
      <w:r>
        <w:rPr>
          <w:color w:val="3A4855"/>
          <w:spacing w:val="2"/>
          <w:sz w:val="20"/>
        </w:rPr>
        <w:t>support</w:t>
      </w:r>
      <w:r>
        <w:rPr>
          <w:color w:val="3A4855"/>
          <w:spacing w:val="26"/>
          <w:sz w:val="20"/>
        </w:rPr>
        <w:t> </w:t>
      </w:r>
      <w:r>
        <w:rPr>
          <w:color w:val="3A4855"/>
          <w:spacing w:val="2"/>
          <w:sz w:val="20"/>
        </w:rPr>
        <w:t>to</w:t>
      </w:r>
      <w:r>
        <w:rPr>
          <w:color w:val="3A4855"/>
          <w:spacing w:val="24"/>
          <w:sz w:val="20"/>
        </w:rPr>
        <w:t> </w:t>
      </w:r>
      <w:r>
        <w:rPr>
          <w:color w:val="3A4855"/>
          <w:spacing w:val="2"/>
          <w:sz w:val="20"/>
        </w:rPr>
        <w:t>onsite</w:t>
      </w:r>
      <w:r>
        <w:rPr>
          <w:color w:val="3A4855"/>
          <w:spacing w:val="19"/>
          <w:sz w:val="20"/>
        </w:rPr>
        <w:t> </w:t>
      </w:r>
      <w:r>
        <w:rPr>
          <w:color w:val="3A4855"/>
          <w:spacing w:val="-2"/>
          <w:sz w:val="20"/>
        </w:rPr>
        <w:t>technicians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240" w:lineRule="auto" w:before="57" w:after="0"/>
        <w:ind w:left="1359" w:right="0" w:hanging="338"/>
        <w:jc w:val="left"/>
        <w:rPr>
          <w:sz w:val="20"/>
        </w:rPr>
      </w:pPr>
      <w:r>
        <w:rPr>
          <w:color w:val="3A4855"/>
          <w:w w:val="110"/>
          <w:sz w:val="20"/>
        </w:rPr>
        <w:t>Proactively</w:t>
      </w:r>
      <w:r>
        <w:rPr>
          <w:color w:val="3A4855"/>
          <w:spacing w:val="-13"/>
          <w:w w:val="110"/>
          <w:sz w:val="20"/>
        </w:rPr>
        <w:t> </w:t>
      </w:r>
      <w:r>
        <w:rPr>
          <w:color w:val="3A4855"/>
          <w:w w:val="110"/>
          <w:sz w:val="20"/>
        </w:rPr>
        <w:t>identify</w:t>
      </w:r>
      <w:r>
        <w:rPr>
          <w:color w:val="3A4855"/>
          <w:spacing w:val="-14"/>
          <w:w w:val="110"/>
          <w:sz w:val="20"/>
        </w:rPr>
        <w:t> </w:t>
      </w:r>
      <w:r>
        <w:rPr>
          <w:color w:val="3A4855"/>
          <w:w w:val="110"/>
          <w:sz w:val="20"/>
        </w:rPr>
        <w:t>issues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before</w:t>
      </w:r>
      <w:r>
        <w:rPr>
          <w:color w:val="3A4855"/>
          <w:spacing w:val="-17"/>
          <w:w w:val="110"/>
          <w:sz w:val="20"/>
        </w:rPr>
        <w:t> </w:t>
      </w:r>
      <w:r>
        <w:rPr>
          <w:color w:val="3A4855"/>
          <w:w w:val="110"/>
          <w:sz w:val="20"/>
        </w:rPr>
        <w:t>leading</w:t>
      </w:r>
      <w:r>
        <w:rPr>
          <w:color w:val="3A4855"/>
          <w:spacing w:val="-12"/>
          <w:w w:val="110"/>
          <w:sz w:val="20"/>
        </w:rPr>
        <w:t> </w:t>
      </w:r>
      <w:r>
        <w:rPr>
          <w:color w:val="3A4855"/>
          <w:w w:val="110"/>
          <w:sz w:val="20"/>
        </w:rPr>
        <w:t>to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spacing w:val="-2"/>
          <w:w w:val="110"/>
          <w:sz w:val="20"/>
        </w:rPr>
        <w:t>downtime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240" w:lineRule="auto" w:before="58" w:after="0"/>
        <w:ind w:left="1359" w:right="0" w:hanging="338"/>
        <w:jc w:val="left"/>
        <w:rPr>
          <w:sz w:val="20"/>
        </w:rPr>
      </w:pPr>
      <w:r>
        <w:rPr>
          <w:color w:val="3A4855"/>
          <w:w w:val="110"/>
          <w:sz w:val="20"/>
        </w:rPr>
        <w:t>Reactively</w:t>
      </w:r>
      <w:r>
        <w:rPr>
          <w:color w:val="3A4855"/>
          <w:spacing w:val="-11"/>
          <w:w w:val="110"/>
          <w:sz w:val="20"/>
        </w:rPr>
        <w:t> </w:t>
      </w:r>
      <w:r>
        <w:rPr>
          <w:color w:val="3A4855"/>
          <w:w w:val="110"/>
          <w:sz w:val="20"/>
        </w:rPr>
        <w:t>perform</w:t>
      </w:r>
      <w:r>
        <w:rPr>
          <w:color w:val="3A4855"/>
          <w:spacing w:val="-10"/>
          <w:w w:val="110"/>
          <w:sz w:val="20"/>
        </w:rPr>
        <w:t> </w:t>
      </w:r>
      <w:r>
        <w:rPr>
          <w:color w:val="3A4855"/>
          <w:w w:val="110"/>
          <w:sz w:val="20"/>
        </w:rPr>
        <w:t>root</w:t>
      </w:r>
      <w:r>
        <w:rPr>
          <w:color w:val="3A4855"/>
          <w:spacing w:val="-15"/>
          <w:w w:val="110"/>
          <w:sz w:val="20"/>
        </w:rPr>
        <w:t> </w:t>
      </w:r>
      <w:r>
        <w:rPr>
          <w:color w:val="3A4855"/>
          <w:w w:val="110"/>
          <w:sz w:val="20"/>
        </w:rPr>
        <w:t>cause</w:t>
      </w:r>
      <w:r>
        <w:rPr>
          <w:color w:val="3A4855"/>
          <w:spacing w:val="-12"/>
          <w:w w:val="110"/>
          <w:sz w:val="20"/>
        </w:rPr>
        <w:t> </w:t>
      </w:r>
      <w:r>
        <w:rPr>
          <w:color w:val="3A4855"/>
          <w:w w:val="110"/>
          <w:sz w:val="20"/>
        </w:rPr>
        <w:t>analysis</w:t>
      </w:r>
      <w:r>
        <w:rPr>
          <w:color w:val="3A4855"/>
          <w:spacing w:val="-10"/>
          <w:w w:val="110"/>
          <w:sz w:val="20"/>
        </w:rPr>
        <w:t> </w:t>
      </w:r>
      <w:r>
        <w:rPr>
          <w:color w:val="3A4855"/>
          <w:w w:val="110"/>
          <w:sz w:val="20"/>
        </w:rPr>
        <w:t>for</w:t>
      </w:r>
      <w:r>
        <w:rPr>
          <w:color w:val="3A4855"/>
          <w:spacing w:val="-15"/>
          <w:w w:val="110"/>
          <w:sz w:val="20"/>
        </w:rPr>
        <w:t> </w:t>
      </w:r>
      <w:r>
        <w:rPr>
          <w:color w:val="3A4855"/>
          <w:spacing w:val="-2"/>
          <w:w w:val="110"/>
          <w:sz w:val="20"/>
        </w:rPr>
        <w:t>failures/faults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240" w:lineRule="auto" w:before="57" w:after="0"/>
        <w:ind w:left="1359" w:right="0" w:hanging="338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6564883</wp:posOffset>
            </wp:positionH>
            <wp:positionV relativeFrom="paragraph">
              <wp:posOffset>66691</wp:posOffset>
            </wp:positionV>
            <wp:extent cx="2322829" cy="1306576"/>
            <wp:effectExtent l="0" t="0" r="0" b="0"/>
            <wp:wrapNone/>
            <wp:docPr id="8" name="Image 8" descr="South Fork Wind complet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South Fork Wind comple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829" cy="130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4855"/>
          <w:w w:val="110"/>
          <w:sz w:val="20"/>
        </w:rPr>
        <w:t>Performance</w:t>
      </w:r>
      <w:r>
        <w:rPr>
          <w:color w:val="3A4855"/>
          <w:spacing w:val="-5"/>
          <w:w w:val="110"/>
          <w:sz w:val="20"/>
        </w:rPr>
        <w:t> </w:t>
      </w:r>
      <w:r>
        <w:rPr>
          <w:color w:val="3A4855"/>
          <w:w w:val="110"/>
          <w:sz w:val="20"/>
        </w:rPr>
        <w:t>and</w:t>
      </w:r>
      <w:r>
        <w:rPr>
          <w:color w:val="3A4855"/>
          <w:spacing w:val="-13"/>
          <w:w w:val="110"/>
          <w:sz w:val="20"/>
        </w:rPr>
        <w:t> </w:t>
      </w:r>
      <w:r>
        <w:rPr>
          <w:color w:val="3A4855"/>
          <w:w w:val="110"/>
          <w:sz w:val="20"/>
        </w:rPr>
        <w:t>asset</w:t>
      </w:r>
      <w:r>
        <w:rPr>
          <w:color w:val="3A4855"/>
          <w:spacing w:val="-17"/>
          <w:w w:val="110"/>
          <w:sz w:val="20"/>
        </w:rPr>
        <w:t> </w:t>
      </w:r>
      <w:r>
        <w:rPr>
          <w:color w:val="3A4855"/>
          <w:w w:val="110"/>
          <w:sz w:val="20"/>
        </w:rPr>
        <w:t>health</w:t>
      </w:r>
      <w:r>
        <w:rPr>
          <w:color w:val="3A4855"/>
          <w:spacing w:val="-13"/>
          <w:w w:val="110"/>
          <w:sz w:val="20"/>
        </w:rPr>
        <w:t> </w:t>
      </w:r>
      <w:r>
        <w:rPr>
          <w:color w:val="3A4855"/>
          <w:spacing w:val="-2"/>
          <w:w w:val="110"/>
          <w:sz w:val="20"/>
        </w:rPr>
        <w:t>monitoring</w:t>
      </w:r>
    </w:p>
    <w:p>
      <w:pPr>
        <w:pStyle w:val="BodyText"/>
        <w:spacing w:before="114"/>
      </w:pP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  <w:rPr>
          <w:rFonts w:ascii="Wingdings" w:hAnsi="Wingdings"/>
          <w:sz w:val="20"/>
        </w:rPr>
      </w:pPr>
      <w:r>
        <w:rPr>
          <w:color w:val="3A4855"/>
          <w:w w:val="110"/>
          <w:sz w:val="20"/>
        </w:rPr>
        <w:t>Fun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fact: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Love</w:t>
      </w:r>
      <w:r>
        <w:rPr>
          <w:color w:val="3A4855"/>
          <w:spacing w:val="-21"/>
          <w:w w:val="110"/>
          <w:sz w:val="20"/>
        </w:rPr>
        <w:t> </w:t>
      </w:r>
      <w:r>
        <w:rPr>
          <w:color w:val="3A4855"/>
          <w:w w:val="110"/>
          <w:sz w:val="20"/>
        </w:rPr>
        <w:t>to</w:t>
      </w:r>
      <w:r>
        <w:rPr>
          <w:color w:val="3A4855"/>
          <w:spacing w:val="-24"/>
          <w:w w:val="110"/>
          <w:sz w:val="20"/>
        </w:rPr>
        <w:t> </w:t>
      </w:r>
      <w:r>
        <w:rPr>
          <w:color w:val="3A4855"/>
          <w:w w:val="110"/>
          <w:sz w:val="20"/>
        </w:rPr>
        <w:t>snowboard</w:t>
      </w:r>
      <w:r>
        <w:rPr>
          <w:color w:val="3A4855"/>
          <w:spacing w:val="-14"/>
          <w:w w:val="110"/>
          <w:sz w:val="20"/>
        </w:rPr>
        <w:t> </w:t>
      </w:r>
      <w:r>
        <w:rPr>
          <w:rFonts w:ascii="Wingdings" w:hAnsi="Wingdings"/>
          <w:color w:val="3A4855"/>
          <w:spacing w:val="-10"/>
          <w:w w:val="110"/>
          <w:sz w:val="20"/>
        </w:rPr>
        <w:t></w:t>
      </w:r>
    </w:p>
    <w:p>
      <w:pPr>
        <w:pStyle w:val="BodyText"/>
        <w:rPr>
          <w:rFonts w:ascii="Wingdings" w:hAnsi="Wingdings"/>
        </w:rPr>
      </w:pPr>
    </w:p>
    <w:p>
      <w:pPr>
        <w:pStyle w:val="BodyText"/>
        <w:rPr>
          <w:rFonts w:ascii="Wingdings" w:hAnsi="Wingdings"/>
        </w:rPr>
      </w:pPr>
    </w:p>
    <w:p>
      <w:pPr>
        <w:pStyle w:val="BodyText"/>
        <w:rPr>
          <w:rFonts w:ascii="Wingdings" w:hAnsi="Wingdings"/>
        </w:rPr>
      </w:pPr>
    </w:p>
    <w:p>
      <w:pPr>
        <w:pStyle w:val="BodyText"/>
        <w:spacing w:before="79"/>
        <w:rPr>
          <w:rFonts w:ascii="Wingdings" w:hAnsi="Wingdings"/>
        </w:rPr>
      </w:pPr>
    </w:p>
    <w:p>
      <w:pPr>
        <w:spacing w:line="326" w:lineRule="auto" w:before="0"/>
        <w:ind w:left="1179" w:right="8731" w:firstLine="0"/>
        <w:jc w:val="left"/>
        <w:rPr>
          <w:sz w:val="12"/>
        </w:rPr>
      </w:pPr>
      <w:r>
        <w:rPr>
          <w:color w:val="4099DA"/>
          <w:w w:val="110"/>
          <w:sz w:val="12"/>
          <w:u w:val="single" w:color="4099DA"/>
        </w:rPr>
        <w:t>File:Rochester</w:t>
      </w:r>
      <w:r>
        <w:rPr>
          <w:color w:val="4099DA"/>
          <w:spacing w:val="-16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Institute</w:t>
      </w:r>
      <w:r>
        <w:rPr>
          <w:color w:val="4099DA"/>
          <w:spacing w:val="-12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of</w:t>
      </w:r>
      <w:r>
        <w:rPr>
          <w:color w:val="4099DA"/>
          <w:spacing w:val="-14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Technology</w:t>
      </w:r>
      <w:r>
        <w:rPr>
          <w:color w:val="4099DA"/>
          <w:spacing w:val="-17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Bengal</w:t>
      </w:r>
      <w:r>
        <w:rPr>
          <w:color w:val="4099DA"/>
          <w:spacing w:val="-15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Tiger</w:t>
      </w:r>
      <w:r>
        <w:rPr>
          <w:color w:val="4099DA"/>
          <w:spacing w:val="-18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statue.jpg</w:t>
      </w:r>
      <w:r>
        <w:rPr>
          <w:color w:val="4099DA"/>
          <w:spacing w:val="-7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–</w:t>
      </w:r>
      <w:r>
        <w:rPr>
          <w:color w:val="4099DA"/>
          <w:spacing w:val="-14"/>
          <w:w w:val="110"/>
          <w:sz w:val="12"/>
          <w:u w:val="single" w:color="4099DA"/>
        </w:rPr>
        <w:t> </w:t>
      </w:r>
      <w:r>
        <w:rPr>
          <w:color w:val="4099DA"/>
          <w:w w:val="110"/>
          <w:sz w:val="12"/>
          <w:u w:val="single" w:color="4099DA"/>
        </w:rPr>
        <w:t>Wikipedia</w:t>
      </w:r>
      <w:r>
        <w:rPr>
          <w:color w:val="4099DA"/>
          <w:w w:val="110"/>
          <w:sz w:val="12"/>
          <w:u w:val="none"/>
        </w:rPr>
        <w:t> </w:t>
      </w:r>
      <w:hyperlink r:id="rId10">
        <w:r>
          <w:rPr>
            <w:color w:val="4099DA"/>
            <w:w w:val="110"/>
            <w:sz w:val="12"/>
            <w:u w:val="single" w:color="4099DA"/>
          </w:rPr>
          <w:t>Wind Turbine</w:t>
        </w:r>
        <w:r>
          <w:rPr>
            <w:color w:val="4099DA"/>
            <w:spacing w:val="-2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Test Beds</w:t>
        </w:r>
        <w:r>
          <w:rPr>
            <w:color w:val="4099DA"/>
            <w:spacing w:val="-2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(clemson.edu</w:t>
        </w:r>
        <w:r>
          <w:rPr>
            <w:color w:val="4099DA"/>
            <w:w w:val="110"/>
            <w:sz w:val="12"/>
            <w:u w:val="none"/>
          </w:rPr>
          <w:t>)</w:t>
        </w:r>
      </w:hyperlink>
    </w:p>
    <w:p>
      <w:pPr>
        <w:spacing w:line="326" w:lineRule="auto" w:before="0"/>
        <w:ind w:left="1179" w:right="6621" w:firstLine="0"/>
        <w:jc w:val="left"/>
        <w:rPr>
          <w:sz w:val="12"/>
        </w:rPr>
      </w:pPr>
      <w:hyperlink r:id="rId11">
        <w:r>
          <w:rPr>
            <w:color w:val="4099DA"/>
            <w:w w:val="110"/>
            <w:sz w:val="12"/>
            <w:u w:val="single" w:color="4099DA"/>
          </w:rPr>
          <w:t>South</w:t>
        </w:r>
        <w:r>
          <w:rPr>
            <w:color w:val="4099DA"/>
            <w:spacing w:val="-11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Fork</w:t>
        </w:r>
        <w:r>
          <w:rPr>
            <w:color w:val="4099DA"/>
            <w:spacing w:val="-13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Wind</w:t>
        </w:r>
        <w:r>
          <w:rPr>
            <w:color w:val="4099DA"/>
            <w:spacing w:val="-14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just</w:t>
        </w:r>
        <w:r>
          <w:rPr>
            <w:color w:val="4099DA"/>
            <w:spacing w:val="-10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became</w:t>
        </w:r>
        <w:r>
          <w:rPr>
            <w:color w:val="4099DA"/>
            <w:spacing w:val="-15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the</w:t>
        </w:r>
        <w:r>
          <w:rPr>
            <w:color w:val="4099DA"/>
            <w:spacing w:val="-10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US's</w:t>
        </w:r>
        <w:r>
          <w:rPr>
            <w:color w:val="4099DA"/>
            <w:spacing w:val="-10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first</w:t>
        </w:r>
        <w:r>
          <w:rPr>
            <w:color w:val="4099DA"/>
            <w:spacing w:val="-14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complete</w:t>
        </w:r>
        <w:r>
          <w:rPr>
            <w:color w:val="4099DA"/>
            <w:spacing w:val="-17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utility</w:t>
        </w:r>
      </w:hyperlink>
      <w:hyperlink r:id="rId11">
        <w:r>
          <w:rPr>
            <w:color w:val="4099DA"/>
            <w:w w:val="110"/>
            <w:sz w:val="12"/>
            <w:u w:val="single" w:color="4099DA"/>
          </w:rPr>
          <w:t>-</w:t>
        </w:r>
      </w:hyperlink>
      <w:hyperlink r:id="rId11">
        <w:r>
          <w:rPr>
            <w:color w:val="4099DA"/>
            <w:w w:val="110"/>
            <w:sz w:val="12"/>
            <w:u w:val="single" w:color="4099DA"/>
          </w:rPr>
          <w:t>scale</w:t>
        </w:r>
        <w:r>
          <w:rPr>
            <w:color w:val="4099DA"/>
            <w:spacing w:val="-10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offshore</w:t>
        </w:r>
        <w:r>
          <w:rPr>
            <w:color w:val="4099DA"/>
            <w:spacing w:val="-17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wind</w:t>
        </w:r>
        <w:r>
          <w:rPr>
            <w:color w:val="4099DA"/>
            <w:spacing w:val="-14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farm</w:t>
        </w:r>
        <w:r>
          <w:rPr>
            <w:color w:val="4099DA"/>
            <w:spacing w:val="-11"/>
            <w:w w:val="110"/>
            <w:sz w:val="12"/>
            <w:u w:val="single" w:color="4099DA"/>
          </w:rPr>
          <w:t> </w:t>
        </w:r>
        <w:r>
          <w:rPr>
            <w:color w:val="4099DA"/>
            <w:w w:val="110"/>
            <w:sz w:val="12"/>
            <w:u w:val="single" w:color="4099DA"/>
          </w:rPr>
          <w:t>(electrek.co</w:t>
        </w:r>
        <w:r>
          <w:rPr>
            <w:color w:val="4099DA"/>
            <w:w w:val="110"/>
            <w:sz w:val="12"/>
            <w:u w:val="none"/>
          </w:rPr>
          <w:t>)</w:t>
        </w:r>
      </w:hyperlink>
      <w:r>
        <w:rPr>
          <w:color w:val="4099DA"/>
          <w:w w:val="110"/>
          <w:sz w:val="12"/>
          <w:u w:val="none"/>
        </w:rPr>
        <w:t> </w:t>
      </w:r>
      <w:hyperlink r:id="rId12">
        <w:r>
          <w:rPr>
            <w:color w:val="4099DA"/>
            <w:spacing w:val="-2"/>
            <w:w w:val="110"/>
            <w:sz w:val="12"/>
            <w:u w:val="single" w:color="4099DA"/>
          </w:rPr>
          <w:t>https://twitter.com/GErenewables/status/1479437930754150411</w:t>
        </w:r>
      </w:hyperlink>
    </w:p>
    <w:p>
      <w:pPr>
        <w:spacing w:after="0" w:line="326" w:lineRule="auto"/>
        <w:jc w:val="left"/>
        <w:rPr>
          <w:sz w:val="12"/>
        </w:rPr>
        <w:sectPr>
          <w:pgSz w:w="14400" w:h="8100" w:orient="landscape"/>
          <w:pgMar w:top="280" w:bottom="0" w:left="0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5270" cy="51435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145270" cy="514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5270" h="5143500">
                              <a:moveTo>
                                <a:pt x="9144889" y="0"/>
                              </a:moveTo>
                              <a:lnTo>
                                <a:pt x="0" y="0"/>
                              </a:lnTo>
                              <a:lnTo>
                                <a:pt x="0" y="5143500"/>
                              </a:lnTo>
                              <a:lnTo>
                                <a:pt x="9144889" y="5143500"/>
                              </a:lnTo>
                              <a:lnTo>
                                <a:pt x="9144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E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31pt;width:720.07pt;height:405pt;mso-position-horizontal-relative:page;mso-position-vertical-relative:page;z-index:-15861760" id="docshape5" filled="true" fillcolor="#f0eeec" stroked="false">
                <v:fill type="solid"/>
                <w10:wrap type="none"/>
              </v:rect>
            </w:pict>
          </mc:Fallback>
        </mc:AlternateContent>
      </w:r>
      <w:bookmarkStart w:name="Slide 3: Offshore Wind Components" w:id="3"/>
      <w:bookmarkEnd w:id="3"/>
      <w:r>
        <w:rPr>
          <w:b w:val="0"/>
        </w:rPr>
      </w:r>
      <w:r>
        <w:rPr>
          <w:color w:val="4099DA"/>
          <w:spacing w:val="-4"/>
        </w:rPr>
        <w:t>Offshore</w:t>
      </w:r>
      <w:r>
        <w:rPr>
          <w:color w:val="4099DA"/>
          <w:spacing w:val="-25"/>
        </w:rPr>
        <w:t> </w:t>
      </w:r>
      <w:r>
        <w:rPr>
          <w:color w:val="4099DA"/>
          <w:spacing w:val="-4"/>
        </w:rPr>
        <w:t>Wind</w:t>
      </w:r>
      <w:r>
        <w:rPr>
          <w:color w:val="4099DA"/>
          <w:spacing w:val="-25"/>
        </w:rPr>
        <w:t> </w:t>
      </w:r>
      <w:r>
        <w:rPr>
          <w:color w:val="4099DA"/>
          <w:spacing w:val="-4"/>
        </w:rPr>
        <w:t>Components</w:t>
      </w:r>
    </w:p>
    <w:p>
      <w:pPr>
        <w:spacing w:line="240" w:lineRule="auto"/>
        <w:ind w:left="6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87736" cy="410108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7736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311"/>
        <w:ind w:left="680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8345084</wp:posOffset>
            </wp:positionH>
            <wp:positionV relativeFrom="paragraph">
              <wp:posOffset>175922</wp:posOffset>
            </wp:positionV>
            <wp:extent cx="366766" cy="9995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66" cy="99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4855"/>
          <w:spacing w:val="-10"/>
          <w:w w:val="115"/>
          <w:sz w:val="12"/>
        </w:rPr>
        <w:t>3</w:t>
      </w:r>
    </w:p>
    <w:p>
      <w:pPr>
        <w:spacing w:after="0"/>
        <w:jc w:val="left"/>
        <w:rPr>
          <w:sz w:val="12"/>
        </w:rPr>
        <w:sectPr>
          <w:pgSz w:w="14400" w:h="8100" w:orient="landscape"/>
          <w:pgMar w:top="300" w:bottom="0" w:left="0" w:right="0"/>
        </w:sectPr>
      </w:pPr>
    </w:p>
    <w:p>
      <w:pPr>
        <w:spacing w:line="240" w:lineRule="auto"/>
        <w:ind w:left="117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76141" cy="4897278"/>
            <wp:effectExtent l="0" t="0" r="0" b="0"/>
            <wp:docPr id="12" name="Image 12" descr="GE 1.5/77sle turbine at the National Wind Technology Center. Photo... |  Download Scientific Diagram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GE 1.5/77sle turbine at the National Wind Technology Center. Photo... |  Download Scientific Diagram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6141" cy="489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25" w:lineRule="auto" w:before="65"/>
        <w:ind w:left="1179" w:right="6621" w:firstLine="0"/>
        <w:jc w:val="left"/>
        <w:rPr>
          <w:sz w:val="12"/>
        </w:rPr>
      </w:pPr>
      <w:bookmarkStart w:name="Slide 4" w:id="4"/>
      <w:bookmarkEnd w:id="4"/>
      <w:r>
        <w:rPr/>
      </w:r>
      <w:hyperlink r:id="rId16">
        <w:r>
          <w:rPr>
            <w:color w:val="4099DA"/>
            <w:w w:val="105"/>
            <w:sz w:val="12"/>
            <w:u w:val="single" w:color="4099DA"/>
          </w:rPr>
          <w:t>GE 1.5/77sle turbine at the National Wind Technology Center. Photo... </w:t>
        </w:r>
        <w:r>
          <w:rPr>
            <w:color w:val="4099DA"/>
            <w:sz w:val="12"/>
            <w:u w:val="single" w:color="4099DA"/>
          </w:rPr>
          <w:t>| </w:t>
        </w:r>
        <w:r>
          <w:rPr>
            <w:color w:val="4099DA"/>
            <w:w w:val="105"/>
            <w:sz w:val="12"/>
            <w:u w:val="single" w:color="4099DA"/>
          </w:rPr>
          <w:t>Download Scientific Diagram</w:t>
        </w:r>
      </w:hyperlink>
      <w:r>
        <w:rPr>
          <w:color w:val="4099DA"/>
          <w:spacing w:val="40"/>
          <w:w w:val="105"/>
          <w:sz w:val="12"/>
          <w:u w:val="none"/>
        </w:rPr>
        <w:t> </w:t>
      </w:r>
      <w:hyperlink r:id="rId16">
        <w:r>
          <w:rPr>
            <w:color w:val="4099DA"/>
            <w:spacing w:val="-2"/>
            <w:w w:val="105"/>
            <w:sz w:val="12"/>
            <w:u w:val="single" w:color="4099DA"/>
          </w:rPr>
          <w:t>(researchgate.net)</w:t>
        </w:r>
      </w:hyperlink>
    </w:p>
    <w:p>
      <w:pPr>
        <w:spacing w:after="0" w:line="225" w:lineRule="auto"/>
        <w:jc w:val="left"/>
        <w:rPr>
          <w:sz w:val="12"/>
        </w:rPr>
        <w:sectPr>
          <w:pgSz w:w="14400" w:h="8100" w:orient="landscape"/>
          <w:pgMar w:top="0" w:bottom="0" w:left="0" w:right="0"/>
        </w:sectPr>
      </w:pPr>
    </w:p>
    <w:p>
      <w:pPr>
        <w:pStyle w:val="BodyTex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214960</wp:posOffset>
            </wp:positionV>
            <wp:extent cx="9143999" cy="456398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4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4"/>
        <w:rPr>
          <w:sz w:val="12"/>
        </w:rPr>
      </w:pPr>
    </w:p>
    <w:p>
      <w:pPr>
        <w:spacing w:before="1"/>
        <w:ind w:left="1179" w:right="0" w:firstLine="0"/>
        <w:jc w:val="left"/>
        <w:rPr>
          <w:sz w:val="12"/>
        </w:rPr>
      </w:pPr>
      <w:bookmarkStart w:name="Slide 5" w:id="5"/>
      <w:bookmarkEnd w:id="5"/>
      <w:r>
        <w:rPr/>
      </w:r>
      <w:hyperlink r:id="rId18">
        <w:r>
          <w:rPr>
            <w:color w:val="4099DA"/>
            <w:w w:val="105"/>
            <w:sz w:val="12"/>
            <w:u w:val="single" w:color="4099DA"/>
          </w:rPr>
          <w:t>Siemens</w:t>
        </w:r>
        <w:r>
          <w:rPr>
            <w:color w:val="4099DA"/>
            <w:spacing w:val="-2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Gamesa’s</w:t>
        </w:r>
        <w:r>
          <w:rPr>
            <w:color w:val="4099DA"/>
            <w:spacing w:val="5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first</w:t>
        </w:r>
        <w:r>
          <w:rPr>
            <w:color w:val="4099DA"/>
            <w:spacing w:val="3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10MW</w:t>
        </w:r>
        <w:r>
          <w:rPr>
            <w:color w:val="4099DA"/>
            <w:spacing w:val="3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offshore</w:t>
        </w:r>
        <w:r>
          <w:rPr>
            <w:color w:val="4099DA"/>
            <w:spacing w:val="-1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wind</w:t>
        </w:r>
        <w:r>
          <w:rPr>
            <w:color w:val="4099DA"/>
            <w:spacing w:val="3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titan</w:t>
        </w:r>
        <w:r>
          <w:rPr>
            <w:color w:val="4099DA"/>
            <w:spacing w:val="11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unveiled</w:t>
        </w:r>
        <w:r>
          <w:rPr>
            <w:color w:val="4099DA"/>
            <w:spacing w:val="-3"/>
            <w:w w:val="105"/>
            <w:sz w:val="12"/>
            <w:u w:val="single" w:color="4099DA"/>
          </w:rPr>
          <w:t> </w:t>
        </w:r>
        <w:r>
          <w:rPr>
            <w:color w:val="4099DA"/>
            <w:sz w:val="12"/>
            <w:u w:val="single" w:color="4099DA"/>
          </w:rPr>
          <w:t>|</w:t>
        </w:r>
        <w:r>
          <w:rPr>
            <w:color w:val="4099DA"/>
            <w:spacing w:val="4"/>
            <w:w w:val="105"/>
            <w:sz w:val="12"/>
            <w:u w:val="single" w:color="4099DA"/>
          </w:rPr>
          <w:t> </w:t>
        </w:r>
        <w:r>
          <w:rPr>
            <w:color w:val="4099DA"/>
            <w:w w:val="105"/>
            <w:sz w:val="12"/>
            <w:u w:val="single" w:color="4099DA"/>
          </w:rPr>
          <w:t>Recharge</w:t>
        </w:r>
        <w:r>
          <w:rPr>
            <w:color w:val="4099DA"/>
            <w:spacing w:val="7"/>
            <w:w w:val="105"/>
            <w:sz w:val="12"/>
            <w:u w:val="single" w:color="4099DA"/>
          </w:rPr>
          <w:t> </w:t>
        </w:r>
        <w:r>
          <w:rPr>
            <w:color w:val="4099DA"/>
            <w:spacing w:val="-2"/>
            <w:w w:val="105"/>
            <w:sz w:val="12"/>
            <w:u w:val="single" w:color="4099DA"/>
          </w:rPr>
          <w:t>(rechargenews.com)</w:t>
        </w:r>
      </w:hyperlink>
    </w:p>
    <w:p>
      <w:pPr>
        <w:spacing w:after="0"/>
        <w:jc w:val="left"/>
        <w:rPr>
          <w:sz w:val="12"/>
        </w:rPr>
        <w:sectPr>
          <w:pgSz w:w="14400" w:h="8100" w:orient="landscape"/>
          <w:pgMar w:top="340" w:bottom="0" w:left="0" w:right="0"/>
        </w:sectPr>
      </w:pPr>
    </w:p>
    <w:p>
      <w:pPr>
        <w:spacing w:line="240" w:lineRule="auto"/>
        <w:ind w:left="1634" w:right="0" w:firstLine="0"/>
        <w:rPr>
          <w:sz w:val="20"/>
        </w:rPr>
      </w:pPr>
      <w:bookmarkStart w:name="Slide 6" w:id="6"/>
      <w:bookmarkEnd w:id="6"/>
      <w:r>
        <w:rPr/>
      </w:r>
      <w:r>
        <w:rPr>
          <w:sz w:val="20"/>
        </w:rPr>
        <w:drawing>
          <wp:inline distT="0" distB="0" distL="0" distR="0">
            <wp:extent cx="6743870" cy="5052060"/>
            <wp:effectExtent l="0" t="0" r="0" b="0"/>
            <wp:docPr id="14" name="Image 14" descr="A person standing in front of a large white and red airplane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A person standing in front of a large white and red airplane  Description automatically generate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87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4400" w:h="8100" w:orient="landscape"/>
          <w:pgMar w:top="80" w:bottom="0" w:left="0" w:right="0"/>
        </w:sectPr>
      </w:pPr>
    </w:p>
    <w:p>
      <w:pPr>
        <w:pStyle w:val="Heading1"/>
      </w:pPr>
      <w:bookmarkStart w:name="Slide 7: Nacelle/Hub Entrance" w:id="7"/>
      <w:bookmarkEnd w:id="7"/>
      <w:r>
        <w:rPr>
          <w:b w:val="0"/>
        </w:rPr>
      </w:r>
      <w:r>
        <w:rPr>
          <w:color w:val="4099DA"/>
          <w:spacing w:val="-7"/>
        </w:rPr>
        <w:t>Nacelle/Hub</w:t>
      </w:r>
      <w:r>
        <w:rPr>
          <w:color w:val="4099DA"/>
          <w:spacing w:val="-18"/>
        </w:rPr>
        <w:t> </w:t>
      </w:r>
      <w:r>
        <w:rPr>
          <w:color w:val="4099DA"/>
          <w:spacing w:val="-2"/>
        </w:rPr>
        <w:t>Entrance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92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111702</wp:posOffset>
            </wp:positionH>
            <wp:positionV relativeFrom="paragraph">
              <wp:posOffset>297075</wp:posOffset>
            </wp:positionV>
            <wp:extent cx="4334298" cy="3250692"/>
            <wp:effectExtent l="0" t="0" r="0" b="0"/>
            <wp:wrapTopAndBottom/>
            <wp:docPr id="15" name="Image 15" descr="A room with a large white box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A room with a large white box  Description automatically generated with medium confidence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298" cy="325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4589145</wp:posOffset>
            </wp:positionH>
            <wp:positionV relativeFrom="paragraph">
              <wp:posOffset>290547</wp:posOffset>
            </wp:positionV>
            <wp:extent cx="4334315" cy="3250692"/>
            <wp:effectExtent l="0" t="0" r="0" b="0"/>
            <wp:wrapTopAndBottom/>
            <wp:docPr id="16" name="Image 16" descr="A machine inside a machine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A machine inside a machine  Description automatically generated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315" cy="325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</w:rPr>
        <w:sectPr>
          <w:pgSz w:w="14400" w:h="8100" w:orient="landscape"/>
          <w:pgMar w:top="300" w:bottom="280" w:left="0" w:right="0"/>
        </w:sectPr>
      </w:pPr>
    </w:p>
    <w:p>
      <w:pPr>
        <w:pStyle w:val="Heading1"/>
      </w:pPr>
      <w:bookmarkStart w:name="Slide 8: Crane and Turbine Control Cabin" w:id="8"/>
      <w:bookmarkEnd w:id="8"/>
      <w:r>
        <w:rPr>
          <w:b w:val="0"/>
        </w:rPr>
      </w:r>
      <w:r>
        <w:rPr>
          <w:color w:val="4099DA"/>
          <w:spacing w:val="-2"/>
        </w:rPr>
        <w:t>Crane</w:t>
      </w:r>
      <w:r>
        <w:rPr>
          <w:color w:val="4099DA"/>
          <w:spacing w:val="-33"/>
        </w:rPr>
        <w:t> </w:t>
      </w:r>
      <w:r>
        <w:rPr>
          <w:color w:val="4099DA"/>
          <w:spacing w:val="-2"/>
        </w:rPr>
        <w:t>and</w:t>
      </w:r>
      <w:r>
        <w:rPr>
          <w:color w:val="4099DA"/>
          <w:spacing w:val="-27"/>
        </w:rPr>
        <w:t> </w:t>
      </w:r>
      <w:r>
        <w:rPr>
          <w:color w:val="4099DA"/>
          <w:spacing w:val="-2"/>
        </w:rPr>
        <w:t>Turbine</w:t>
      </w:r>
      <w:r>
        <w:rPr>
          <w:color w:val="4099DA"/>
          <w:spacing w:val="-33"/>
        </w:rPr>
        <w:t> </w:t>
      </w:r>
      <w:r>
        <w:rPr>
          <w:color w:val="4099DA"/>
          <w:spacing w:val="-2"/>
        </w:rPr>
        <w:t>Control</w:t>
      </w:r>
      <w:r>
        <w:rPr>
          <w:color w:val="4099DA"/>
          <w:spacing w:val="-31"/>
        </w:rPr>
        <w:t> </w:t>
      </w:r>
      <w:r>
        <w:rPr>
          <w:color w:val="4099DA"/>
          <w:spacing w:val="-2"/>
        </w:rPr>
        <w:t>Cabinets</w:t>
      </w:r>
    </w:p>
    <w:p>
      <w:pPr>
        <w:pStyle w:val="BodyText"/>
        <w:rPr>
          <w:b/>
        </w:rPr>
      </w:pPr>
    </w:p>
    <w:p>
      <w:pPr>
        <w:pStyle w:val="BodyText"/>
        <w:spacing w:before="220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117201</wp:posOffset>
            </wp:positionH>
            <wp:positionV relativeFrom="paragraph">
              <wp:posOffset>308305</wp:posOffset>
            </wp:positionV>
            <wp:extent cx="4370789" cy="3278124"/>
            <wp:effectExtent l="0" t="0" r="0" b="0"/>
            <wp:wrapTopAndBottom/>
            <wp:docPr id="17" name="Image 17" descr="A machine in a room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A machine in a room  Description automatically generated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789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4579365</wp:posOffset>
            </wp:positionH>
            <wp:positionV relativeFrom="paragraph">
              <wp:posOffset>308305</wp:posOffset>
            </wp:positionV>
            <wp:extent cx="4370806" cy="3278124"/>
            <wp:effectExtent l="0" t="0" r="0" b="0"/>
            <wp:wrapTopAndBottom/>
            <wp:docPr id="18" name="Image 18" descr="A tunnel with several doors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A tunnel with several doors  Description automatically generated with medium confidence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806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</w:rPr>
        <w:sectPr>
          <w:pgSz w:w="14400" w:h="8100" w:orient="landscape"/>
          <w:pgMar w:top="300" w:bottom="280" w:left="0" w:right="0"/>
        </w:sectPr>
      </w:pPr>
    </w:p>
    <w:p>
      <w:pPr>
        <w:pStyle w:val="Heading1"/>
      </w:pPr>
      <w:bookmarkStart w:name="Slide 9: Pitch System inside Hub " w:id="9"/>
      <w:bookmarkEnd w:id="9"/>
      <w:r>
        <w:rPr>
          <w:b w:val="0"/>
        </w:rPr>
      </w:r>
      <w:r>
        <w:rPr>
          <w:color w:val="4099DA"/>
          <w:spacing w:val="-8"/>
        </w:rPr>
        <w:t>Pitch</w:t>
      </w:r>
      <w:r>
        <w:rPr>
          <w:color w:val="4099DA"/>
          <w:spacing w:val="-28"/>
        </w:rPr>
        <w:t> </w:t>
      </w:r>
      <w:r>
        <w:rPr>
          <w:color w:val="4099DA"/>
          <w:spacing w:val="-8"/>
        </w:rPr>
        <w:t>System</w:t>
      </w:r>
      <w:r>
        <w:rPr>
          <w:color w:val="4099DA"/>
          <w:spacing w:val="-29"/>
        </w:rPr>
        <w:t> </w:t>
      </w:r>
      <w:r>
        <w:rPr>
          <w:color w:val="4099DA"/>
          <w:spacing w:val="-8"/>
        </w:rPr>
        <w:t>inside</w:t>
      </w:r>
      <w:r>
        <w:rPr>
          <w:color w:val="4099DA"/>
          <w:spacing w:val="-28"/>
        </w:rPr>
        <w:t> </w:t>
      </w:r>
      <w:r>
        <w:rPr>
          <w:color w:val="4099DA"/>
          <w:spacing w:val="-8"/>
        </w:rPr>
        <w:t>Hub</w:t>
      </w:r>
    </w:p>
    <w:p>
      <w:pPr>
        <w:pStyle w:val="BodyText"/>
        <w:spacing w:before="6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733704</wp:posOffset>
            </wp:positionH>
            <wp:positionV relativeFrom="paragraph">
              <wp:posOffset>172342</wp:posOffset>
            </wp:positionV>
            <wp:extent cx="3116967" cy="4155948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6967" cy="415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4153280</wp:posOffset>
            </wp:positionH>
            <wp:positionV relativeFrom="paragraph">
              <wp:posOffset>371859</wp:posOffset>
            </wp:positionV>
            <wp:extent cx="4754880" cy="3566160"/>
            <wp:effectExtent l="0" t="0" r="0" b="0"/>
            <wp:wrapTopAndBottom/>
            <wp:docPr id="20" name="Image 20" descr="A close-up of a machine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A close-up of a machine  Description automatically generated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</w:rPr>
        <w:sectPr>
          <w:pgSz w:w="14400" w:h="8100" w:orient="landscape"/>
          <w:pgMar w:top="300" w:bottom="280" w:left="0" w:right="0"/>
        </w:sectPr>
      </w:pPr>
    </w:p>
    <w:p>
      <w:pPr>
        <w:pStyle w:val="Heading1"/>
      </w:pPr>
      <w:bookmarkStart w:name="Slide 10: Yaw System/Converters" w:id="10"/>
      <w:bookmarkEnd w:id="10"/>
      <w:r>
        <w:rPr>
          <w:b w:val="0"/>
        </w:rPr>
      </w:r>
      <w:r>
        <w:rPr>
          <w:color w:val="4099DA"/>
          <w:spacing w:val="-7"/>
        </w:rPr>
        <w:t>Yaw</w:t>
      </w:r>
      <w:r>
        <w:rPr>
          <w:color w:val="4099DA"/>
          <w:spacing w:val="-28"/>
        </w:rPr>
        <w:t> </w:t>
      </w:r>
      <w:r>
        <w:rPr>
          <w:color w:val="4099DA"/>
          <w:spacing w:val="-2"/>
        </w:rPr>
        <w:t>System/Converters</w:t>
      </w:r>
    </w:p>
    <w:p>
      <w:pPr>
        <w:pStyle w:val="BodyText"/>
        <w:spacing w:before="191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91649</wp:posOffset>
            </wp:positionH>
            <wp:positionV relativeFrom="paragraph">
              <wp:posOffset>289932</wp:posOffset>
            </wp:positionV>
            <wp:extent cx="4364862" cy="3273552"/>
            <wp:effectExtent l="0" t="0" r="0" b="0"/>
            <wp:wrapTopAndBottom/>
            <wp:docPr id="21" name="Image 21" descr="A machine with several round machines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A machine with several round machines  Description automatically generated with medium confidence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4862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4572000</wp:posOffset>
            </wp:positionH>
            <wp:positionV relativeFrom="paragraph">
              <wp:posOffset>289817</wp:posOffset>
            </wp:positionV>
            <wp:extent cx="4413419" cy="3310128"/>
            <wp:effectExtent l="0" t="0" r="0" b="0"/>
            <wp:wrapTopAndBottom/>
            <wp:docPr id="22" name="Image 22" descr="A room with several white boxes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A room with several white boxes  Description automatically generated with medium confidence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419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</w:rPr>
        <w:sectPr>
          <w:pgSz w:w="14400" w:h="8100" w:orient="landscape"/>
          <w:pgMar w:top="300" w:bottom="280" w:left="0" w:right="0"/>
        </w:sectPr>
      </w:pPr>
    </w:p>
    <w:p>
      <w:pPr>
        <w:pStyle w:val="Heading1"/>
        <w:spacing w:before="82"/>
      </w:pPr>
      <w:bookmarkStart w:name="Slide 11: Why offshore wind" w:id="11"/>
      <w:bookmarkEnd w:id="11"/>
      <w:r>
        <w:rPr>
          <w:b w:val="0"/>
        </w:rPr>
      </w:r>
      <w:r>
        <w:rPr>
          <w:color w:val="FFFFFF"/>
          <w:spacing w:val="-6"/>
        </w:rPr>
        <w:t>Offshore</w:t>
      </w:r>
      <w:r>
        <w:rPr>
          <w:color w:val="FFFFFF"/>
          <w:spacing w:val="-21"/>
        </w:rPr>
        <w:t> </w:t>
      </w:r>
      <w:r>
        <w:rPr>
          <w:color w:val="FFFFFF"/>
          <w:spacing w:val="-6"/>
        </w:rPr>
        <w:t>Wind</w:t>
      </w:r>
      <w:r>
        <w:rPr>
          <w:color w:val="FFFFFF"/>
          <w:spacing w:val="-20"/>
        </w:rPr>
        <w:t> </w:t>
      </w:r>
      <w:r>
        <w:rPr>
          <w:color w:val="FFFFFF"/>
          <w:spacing w:val="-6"/>
        </w:rPr>
        <w:t>on</w:t>
      </w:r>
      <w:r>
        <w:rPr>
          <w:color w:val="FFFFFF"/>
          <w:spacing w:val="-21"/>
        </w:rPr>
        <w:t> </w:t>
      </w:r>
      <w:r>
        <w:rPr>
          <w:color w:val="FFFFFF"/>
          <w:spacing w:val="-6"/>
        </w:rPr>
        <w:t>Long</w:t>
      </w:r>
      <w:r>
        <w:rPr>
          <w:color w:val="FFFFFF"/>
          <w:spacing w:val="-19"/>
        </w:rPr>
        <w:t> </w:t>
      </w:r>
      <w:r>
        <w:rPr>
          <w:color w:val="FFFFFF"/>
          <w:spacing w:val="-6"/>
        </w:rPr>
        <w:t>Island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>
        <w:pStyle w:val="BodyText"/>
        <w:spacing w:after="0"/>
        <w:rPr>
          <w:b/>
        </w:rPr>
        <w:sectPr>
          <w:pgSz w:w="14400" w:h="8100" w:orient="landscape"/>
          <w:pgMar w:top="440" w:bottom="280" w:left="0" w:right="0"/>
        </w:sectPr>
      </w:pPr>
    </w:p>
    <w:p>
      <w:pPr>
        <w:spacing w:line="225" w:lineRule="auto" w:before="115"/>
        <w:ind w:left="680" w:right="38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460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9144000" cy="5143500"/>
                          <a:chExt cx="9144000" cy="51435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144000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143500">
                                <a:moveTo>
                                  <a:pt x="9144000" y="4555871"/>
                                </a:moveTo>
                                <a:lnTo>
                                  <a:pt x="0" y="4555871"/>
                                </a:lnTo>
                                <a:lnTo>
                                  <a:pt x="0" y="5143500"/>
                                </a:lnTo>
                                <a:lnTo>
                                  <a:pt x="9144000" y="5143500"/>
                                </a:lnTo>
                                <a:lnTo>
                                  <a:pt x="9144000" y="4555871"/>
                                </a:lnTo>
                                <a:close/>
                              </a:path>
                              <a:path w="9144000" h="51435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739"/>
                                </a:lnTo>
                                <a:lnTo>
                                  <a:pt x="9144000" y="83273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5084" y="4815113"/>
                            <a:ext cx="366766" cy="99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832739"/>
                            <a:ext cx="9144000" cy="372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72364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3132"/>
                                </a:lnTo>
                                <a:lnTo>
                                  <a:pt x="9144000" y="3723132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5492" y="827418"/>
                            <a:ext cx="6085332" cy="3730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5412359" y="3040266"/>
                            <a:ext cx="693420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1517650">
                                <a:moveTo>
                                  <a:pt x="692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7396"/>
                                </a:lnTo>
                                <a:lnTo>
                                  <a:pt x="692912" y="1517396"/>
                                </a:lnTo>
                                <a:lnTo>
                                  <a:pt x="69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184" y="2747721"/>
                            <a:ext cx="598855" cy="1562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024"/>
                            <a:ext cx="3053819" cy="37240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31pt;width:720pt;height:405pt;mso-position-horizontal-relative:page;mso-position-vertical-relative:page;z-index:-15856128" id="docshapegroup6" coordorigin="0,0" coordsize="14400,8100">
                <v:shape style="position:absolute;left:0;top:0;width:14400;height:8100" id="docshape7" coordorigin="0,0" coordsize="14400,8100" path="m14400,7175l0,7175,0,8100,14400,8100,14400,7175xm14400,0l0,0,0,1311,14400,1311,14400,0xe" filled="true" fillcolor="#4099da" stroked="false">
                  <v:path arrowok="t"/>
                  <v:fill type="solid"/>
                </v:shape>
                <v:shape style="position:absolute;left:13141;top:7582;width:578;height:158" type="#_x0000_t75" id="docshape8" stroked="false">
                  <v:imagedata r:id="rId14" o:title=""/>
                </v:shape>
                <v:rect style="position:absolute;left:0;top:1311;width:14400;height:5864" id="docshape9" filled="true" fillcolor="#f5f6f7" stroked="false">
                  <v:fill type="solid"/>
                </v:rect>
                <v:shape style="position:absolute;left:4811;top:1303;width:9584;height:5875" type="#_x0000_t75" id="docshape10" stroked="false">
                  <v:imagedata r:id="rId28" o:title=""/>
                </v:shape>
                <v:rect style="position:absolute;left:8523;top:4787;width:1092;height:2390" id="docshape11" filled="true" fillcolor="#000000" stroked="false">
                  <v:fill type="solid"/>
                </v:rect>
                <v:shape style="position:absolute;left:8518;top:4327;width:944;height:2462" type="#_x0000_t75" id="docshape12" stroked="false">
                  <v:imagedata r:id="rId29" o:title=""/>
                </v:shape>
                <v:shape style="position:absolute;left:0;top:1308;width:4810;height:5865" type="#_x0000_t75" id="docshape13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>
          <w:b/>
          <w:color w:val="FFFFF7"/>
          <w:sz w:val="36"/>
        </w:rPr>
        <w:t>Huge coastal </w:t>
      </w:r>
      <w:r>
        <w:rPr>
          <w:b/>
          <w:color w:val="FFFFF7"/>
          <w:spacing w:val="-2"/>
          <w:sz w:val="36"/>
        </w:rPr>
        <w:t>electricity</w:t>
      </w:r>
      <w:r>
        <w:rPr>
          <w:b/>
          <w:color w:val="FFFFF7"/>
          <w:spacing w:val="-26"/>
          <w:sz w:val="36"/>
        </w:rPr>
        <w:t> </w:t>
      </w:r>
      <w:r>
        <w:rPr>
          <w:b/>
          <w:color w:val="FFFFF7"/>
          <w:spacing w:val="-2"/>
          <w:sz w:val="36"/>
        </w:rPr>
        <w:t>demand</w:t>
      </w:r>
    </w:p>
    <w:p>
      <w:pPr>
        <w:spacing w:line="225" w:lineRule="auto" w:before="115"/>
        <w:ind w:left="680" w:right="38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FFFFF7"/>
          <w:sz w:val="36"/>
        </w:rPr>
        <w:t>World class </w:t>
      </w:r>
      <w:r>
        <w:rPr>
          <w:b/>
          <w:color w:val="FFFFF7"/>
          <w:spacing w:val="-8"/>
          <w:sz w:val="36"/>
        </w:rPr>
        <w:t>resource</w:t>
      </w:r>
      <w:r>
        <w:rPr>
          <w:b/>
          <w:color w:val="FFFFF7"/>
          <w:spacing w:val="-23"/>
          <w:sz w:val="36"/>
        </w:rPr>
        <w:t> </w:t>
      </w:r>
      <w:r>
        <w:rPr>
          <w:b/>
          <w:color w:val="FFFFF7"/>
          <w:spacing w:val="-8"/>
          <w:sz w:val="36"/>
        </w:rPr>
        <w:t>offshore</w:t>
      </w:r>
    </w:p>
    <w:p>
      <w:pPr>
        <w:spacing w:line="225" w:lineRule="auto" w:before="115"/>
        <w:ind w:left="680" w:right="1521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FFFFF7"/>
          <w:sz w:val="36"/>
        </w:rPr>
        <w:t>Large buildable </w:t>
      </w:r>
      <w:r>
        <w:rPr>
          <w:b/>
          <w:color w:val="FFFFF7"/>
          <w:spacing w:val="-4"/>
          <w:sz w:val="36"/>
        </w:rPr>
        <w:t>continental</w:t>
      </w:r>
      <w:r>
        <w:rPr>
          <w:b/>
          <w:color w:val="FFFFF7"/>
          <w:spacing w:val="-31"/>
          <w:sz w:val="36"/>
        </w:rPr>
        <w:t> </w:t>
      </w:r>
      <w:r>
        <w:rPr>
          <w:b/>
          <w:color w:val="FFFFF7"/>
          <w:spacing w:val="-4"/>
          <w:sz w:val="36"/>
        </w:rPr>
        <w:t>shelf</w:t>
      </w:r>
    </w:p>
    <w:p>
      <w:pPr>
        <w:spacing w:after="0" w:line="225" w:lineRule="auto"/>
        <w:jc w:val="left"/>
        <w:rPr>
          <w:b/>
          <w:sz w:val="36"/>
        </w:rPr>
        <w:sectPr>
          <w:type w:val="continuous"/>
          <w:pgSz w:w="14400" w:h="8100" w:orient="landscape"/>
          <w:pgMar w:top="400" w:bottom="280" w:left="0" w:right="0"/>
          <w:cols w:num="3" w:equalWidth="0">
            <w:col w:w="4037" w:space="434"/>
            <w:col w:w="3786" w:space="977"/>
            <w:col w:w="5166"/>
          </w:cols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432003</wp:posOffset>
            </wp:positionH>
            <wp:positionV relativeFrom="paragraph">
              <wp:posOffset>555294</wp:posOffset>
            </wp:positionV>
            <wp:extent cx="5259832" cy="4194175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832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12: East Coast Offshore Wind Marke" w:id="12"/>
      <w:bookmarkEnd w:id="12"/>
      <w:r>
        <w:rPr>
          <w:b w:val="0"/>
        </w:rPr>
      </w:r>
      <w:r>
        <w:rPr>
          <w:color w:val="4099DA"/>
          <w:spacing w:val="-4"/>
        </w:rPr>
        <w:t>East</w:t>
      </w:r>
      <w:r>
        <w:rPr>
          <w:color w:val="4099DA"/>
          <w:spacing w:val="-17"/>
        </w:rPr>
        <w:t> </w:t>
      </w:r>
      <w:r>
        <w:rPr>
          <w:color w:val="4099DA"/>
          <w:spacing w:val="-4"/>
        </w:rPr>
        <w:t>Coast</w:t>
      </w:r>
      <w:r>
        <w:rPr>
          <w:color w:val="4099DA"/>
          <w:spacing w:val="-26"/>
        </w:rPr>
        <w:t> </w:t>
      </w:r>
      <w:r>
        <w:rPr>
          <w:color w:val="4099DA"/>
          <w:spacing w:val="-4"/>
        </w:rPr>
        <w:t>Offshore</w:t>
      </w:r>
      <w:r>
        <w:rPr>
          <w:color w:val="4099DA"/>
          <w:spacing w:val="-14"/>
        </w:rPr>
        <w:t> </w:t>
      </w:r>
      <w:r>
        <w:rPr>
          <w:color w:val="4099DA"/>
          <w:spacing w:val="-4"/>
        </w:rPr>
        <w:t>Wind</w:t>
      </w:r>
      <w:r>
        <w:rPr>
          <w:color w:val="4099DA"/>
          <w:spacing w:val="-22"/>
        </w:rPr>
        <w:t> </w:t>
      </w:r>
      <w:r>
        <w:rPr>
          <w:color w:val="4099DA"/>
          <w:spacing w:val="-4"/>
        </w:rPr>
        <w:t>Market</w:t>
      </w:r>
      <w:r>
        <w:rPr>
          <w:color w:val="4099DA"/>
          <w:spacing w:val="-21"/>
        </w:rPr>
        <w:t> </w:t>
      </w:r>
      <w:r>
        <w:rPr>
          <w:color w:val="4099DA"/>
          <w:spacing w:val="-4"/>
        </w:rPr>
        <w:t>Overview</w:t>
      </w:r>
    </w:p>
    <w:p>
      <w:pPr>
        <w:pStyle w:val="BodyText"/>
        <w:rPr>
          <w:b/>
          <w:sz w:val="40"/>
        </w:rPr>
      </w:pPr>
      <w:r>
        <w:rPr/>
        <w:br w:type="column"/>
      </w:r>
      <w:r>
        <w:rPr>
          <w:b/>
          <w:sz w:val="40"/>
        </w:rPr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110"/>
        <w:rPr>
          <w:b/>
          <w:sz w:val="40"/>
        </w:rPr>
      </w:pPr>
    </w:p>
    <w:p>
      <w:pPr>
        <w:pStyle w:val="ListParagraph"/>
        <w:numPr>
          <w:ilvl w:val="0"/>
          <w:numId w:val="2"/>
        </w:numPr>
        <w:tabs>
          <w:tab w:pos="464" w:val="left" w:leader="none"/>
          <w:tab w:pos="466" w:val="left" w:leader="none"/>
        </w:tabs>
        <w:spacing w:line="237" w:lineRule="auto" w:before="1" w:after="0"/>
        <w:ind w:left="466" w:right="757" w:hanging="272"/>
        <w:jc w:val="left"/>
        <w:rPr>
          <w:b/>
          <w:sz w:val="40"/>
        </w:rPr>
      </w:pPr>
      <w:r>
        <w:rPr>
          <w:color w:val="3A4855"/>
          <w:w w:val="110"/>
          <w:sz w:val="40"/>
        </w:rPr>
        <w:t>Biden</w:t>
      </w:r>
      <w:r>
        <w:rPr>
          <w:color w:val="3A4855"/>
          <w:spacing w:val="-39"/>
          <w:w w:val="110"/>
          <w:sz w:val="40"/>
        </w:rPr>
        <w:t> </w:t>
      </w:r>
      <w:r>
        <w:rPr>
          <w:color w:val="3A4855"/>
          <w:w w:val="110"/>
          <w:sz w:val="40"/>
        </w:rPr>
        <w:t>Administration OSW target for the US</w:t>
      </w:r>
      <w:r>
        <w:rPr>
          <w:color w:val="3A4855"/>
          <w:spacing w:val="-26"/>
          <w:w w:val="110"/>
          <w:sz w:val="40"/>
        </w:rPr>
        <w:t> </w:t>
      </w:r>
      <w:r>
        <w:rPr>
          <w:color w:val="3A4855"/>
          <w:w w:val="110"/>
          <w:sz w:val="40"/>
        </w:rPr>
        <w:t>was</w:t>
      </w:r>
      <w:r>
        <w:rPr>
          <w:color w:val="3A4855"/>
          <w:spacing w:val="-22"/>
          <w:w w:val="110"/>
          <w:sz w:val="40"/>
        </w:rPr>
        <w:t> </w:t>
      </w:r>
      <w:r>
        <w:rPr>
          <w:b/>
          <w:color w:val="3A4855"/>
          <w:w w:val="110"/>
          <w:sz w:val="40"/>
        </w:rPr>
        <w:t>30GW</w:t>
      </w:r>
      <w:r>
        <w:rPr>
          <w:b/>
          <w:color w:val="3A4855"/>
          <w:spacing w:val="-21"/>
          <w:w w:val="110"/>
          <w:sz w:val="40"/>
        </w:rPr>
        <w:t> </w:t>
      </w:r>
      <w:r>
        <w:rPr>
          <w:b/>
          <w:color w:val="3A4855"/>
          <w:w w:val="110"/>
          <w:sz w:val="40"/>
        </w:rPr>
        <w:t>by </w:t>
      </w:r>
      <w:r>
        <w:rPr>
          <w:b/>
          <w:color w:val="3A4855"/>
          <w:spacing w:val="-4"/>
          <w:w w:val="110"/>
          <w:sz w:val="40"/>
        </w:rPr>
        <w:t>2030</w:t>
      </w:r>
    </w:p>
    <w:p>
      <w:pPr>
        <w:pStyle w:val="BodyText"/>
        <w:spacing w:before="3"/>
        <w:rPr>
          <w:b/>
          <w:sz w:val="40"/>
        </w:rPr>
      </w:pPr>
    </w:p>
    <w:p>
      <w:pPr>
        <w:pStyle w:val="ListParagraph"/>
        <w:numPr>
          <w:ilvl w:val="0"/>
          <w:numId w:val="2"/>
        </w:numPr>
        <w:tabs>
          <w:tab w:pos="464" w:val="left" w:leader="none"/>
          <w:tab w:pos="466" w:val="left" w:leader="none"/>
        </w:tabs>
        <w:spacing w:line="237" w:lineRule="auto" w:before="0" w:after="0"/>
        <w:ind w:left="466" w:right="1459" w:hanging="272"/>
        <w:jc w:val="left"/>
        <w:rPr>
          <w:sz w:val="40"/>
        </w:rPr>
      </w:pPr>
      <w:r>
        <w:rPr>
          <w:color w:val="3A4855"/>
          <w:w w:val="110"/>
          <w:sz w:val="40"/>
        </w:rPr>
        <w:t>States set OSW targets</w:t>
      </w:r>
      <w:r>
        <w:rPr>
          <w:color w:val="3A4855"/>
          <w:spacing w:val="-32"/>
          <w:w w:val="110"/>
          <w:sz w:val="40"/>
        </w:rPr>
        <w:t> </w:t>
      </w:r>
      <w:r>
        <w:rPr>
          <w:color w:val="3A4855"/>
          <w:w w:val="110"/>
          <w:sz w:val="40"/>
        </w:rPr>
        <w:t>and</w:t>
      </w:r>
      <w:r>
        <w:rPr>
          <w:color w:val="3A4855"/>
          <w:spacing w:val="-31"/>
          <w:w w:val="110"/>
          <w:sz w:val="40"/>
        </w:rPr>
        <w:t> </w:t>
      </w:r>
      <w:r>
        <w:rPr>
          <w:color w:val="3A4855"/>
          <w:w w:val="110"/>
          <w:sz w:val="40"/>
        </w:rPr>
        <w:t>drive </w:t>
      </w:r>
      <w:r>
        <w:rPr>
          <w:color w:val="3A4855"/>
          <w:spacing w:val="-2"/>
          <w:w w:val="110"/>
          <w:sz w:val="40"/>
        </w:rPr>
        <w:t>procurements.</w:t>
      </w: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483" w:lineRule="exact" w:before="481" w:after="0"/>
        <w:ind w:left="465" w:right="0" w:hanging="270"/>
        <w:jc w:val="left"/>
        <w:rPr>
          <w:sz w:val="40"/>
        </w:rPr>
      </w:pPr>
      <w:r>
        <w:rPr>
          <w:color w:val="3A4855"/>
          <w:w w:val="110"/>
          <w:sz w:val="40"/>
        </w:rPr>
        <w:t>New</w:t>
      </w:r>
      <w:r>
        <w:rPr>
          <w:color w:val="3A4855"/>
          <w:spacing w:val="-13"/>
          <w:w w:val="110"/>
          <w:sz w:val="40"/>
        </w:rPr>
        <w:t> </w:t>
      </w:r>
      <w:r>
        <w:rPr>
          <w:color w:val="3A4855"/>
          <w:w w:val="110"/>
          <w:sz w:val="40"/>
        </w:rPr>
        <w:t>York</w:t>
      </w:r>
      <w:r>
        <w:rPr>
          <w:color w:val="3A4855"/>
          <w:spacing w:val="-20"/>
          <w:w w:val="110"/>
          <w:sz w:val="40"/>
        </w:rPr>
        <w:t> </w:t>
      </w:r>
      <w:r>
        <w:rPr>
          <w:color w:val="3A4855"/>
          <w:w w:val="110"/>
          <w:sz w:val="40"/>
        </w:rPr>
        <w:t>OSW</w:t>
      </w:r>
      <w:r>
        <w:rPr>
          <w:color w:val="3A4855"/>
          <w:spacing w:val="-18"/>
          <w:w w:val="110"/>
          <w:sz w:val="40"/>
        </w:rPr>
        <w:t> </w:t>
      </w:r>
      <w:r>
        <w:rPr>
          <w:color w:val="3A4855"/>
          <w:w w:val="110"/>
          <w:sz w:val="40"/>
        </w:rPr>
        <w:t>goal</w:t>
      </w:r>
      <w:r>
        <w:rPr>
          <w:color w:val="3A4855"/>
          <w:spacing w:val="-13"/>
          <w:w w:val="110"/>
          <w:sz w:val="40"/>
        </w:rPr>
        <w:t> </w:t>
      </w:r>
      <w:r>
        <w:rPr>
          <w:color w:val="3A4855"/>
          <w:spacing w:val="-5"/>
          <w:w w:val="110"/>
          <w:sz w:val="40"/>
        </w:rPr>
        <w:t>is</w:t>
      </w:r>
    </w:p>
    <w:p>
      <w:pPr>
        <w:pStyle w:val="Heading1"/>
        <w:spacing w:line="481" w:lineRule="exact" w:before="0"/>
        <w:ind w:left="4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432206</wp:posOffset>
                </wp:positionH>
                <wp:positionV relativeFrom="paragraph">
                  <wp:posOffset>610134</wp:posOffset>
                </wp:positionV>
                <wp:extent cx="97790" cy="9144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97790" cy="91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2" w:lineRule="exact" w:before="0"/>
                              <w:ind w:left="0" w:right="0" w:firstLine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A4855"/>
                                <w:spacing w:val="-5"/>
                                <w:w w:val="115"/>
                                <w:sz w:val="12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4.032001pt;margin-top:48.042099pt;width:7.7pt;height:7.2pt;mso-position-horizontal-relative:page;mso-position-vertical-relative:paragraph;z-index:-15855616" type="#_x0000_t202" id="docshape14" filled="false" stroked="false">
                <v:textbox inset="0,0,0,0">
                  <w:txbxContent>
                    <w:p>
                      <w:pPr>
                        <w:spacing w:line="142" w:lineRule="exact" w:before="0"/>
                        <w:ind w:left="0" w:right="0" w:firstLine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color w:val="3A4855"/>
                          <w:spacing w:val="-5"/>
                          <w:w w:val="115"/>
                          <w:sz w:val="12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A4855"/>
        </w:rPr>
        <w:t>9GW</w:t>
      </w:r>
      <w:r>
        <w:rPr>
          <w:color w:val="3A4855"/>
          <w:spacing w:val="-7"/>
        </w:rPr>
        <w:t> </w:t>
      </w:r>
      <w:r>
        <w:rPr>
          <w:color w:val="3A4855"/>
        </w:rPr>
        <w:t>by</w:t>
      </w:r>
      <w:r>
        <w:rPr>
          <w:color w:val="3A4855"/>
          <w:spacing w:val="-8"/>
        </w:rPr>
        <w:t> </w:t>
      </w:r>
      <w:r>
        <w:rPr>
          <w:color w:val="3A4855"/>
          <w:spacing w:val="-4"/>
        </w:rPr>
        <w:t>2035</w:t>
      </w:r>
    </w:p>
    <w:p>
      <w:pPr>
        <w:pStyle w:val="Heading1"/>
        <w:spacing w:after="0" w:line="481" w:lineRule="exact"/>
        <w:sectPr>
          <w:pgSz w:w="14400" w:h="8100" w:orient="landscape"/>
          <w:pgMar w:top="300" w:bottom="0" w:left="0" w:right="0"/>
          <w:cols w:num="2" w:equalWidth="0">
            <w:col w:w="9154" w:space="40"/>
            <w:col w:w="5206"/>
          </w:cols>
        </w:sectPr>
      </w:pPr>
    </w:p>
    <w:p>
      <w:pPr>
        <w:spacing w:before="64"/>
        <w:ind w:left="680" w:right="0" w:firstLine="0"/>
        <w:jc w:val="left"/>
        <w:rPr>
          <w:b/>
          <w:sz w:val="40"/>
        </w:rPr>
      </w:pPr>
      <w:bookmarkStart w:name="Slide 13: Opportunities in Offshore Wind" w:id="13"/>
      <w:bookmarkEnd w:id="13"/>
      <w:r>
        <w:rPr/>
      </w:r>
      <w:r>
        <w:rPr>
          <w:b/>
          <w:color w:val="4099DA"/>
          <w:spacing w:val="-8"/>
          <w:sz w:val="40"/>
        </w:rPr>
        <w:t>Opportunities</w:t>
      </w:r>
      <w:r>
        <w:rPr>
          <w:b/>
          <w:color w:val="4099DA"/>
          <w:spacing w:val="-21"/>
          <w:sz w:val="40"/>
        </w:rPr>
        <w:t> </w:t>
      </w:r>
      <w:r>
        <w:rPr>
          <w:b/>
          <w:color w:val="4099DA"/>
          <w:spacing w:val="-8"/>
          <w:sz w:val="40"/>
        </w:rPr>
        <w:t>in</w:t>
      </w:r>
      <w:r>
        <w:rPr>
          <w:b/>
          <w:color w:val="4099DA"/>
          <w:spacing w:val="-12"/>
          <w:sz w:val="40"/>
        </w:rPr>
        <w:t> </w:t>
      </w:r>
      <w:r>
        <w:rPr>
          <w:b/>
          <w:color w:val="4099DA"/>
          <w:spacing w:val="-8"/>
          <w:sz w:val="40"/>
        </w:rPr>
        <w:t>Offshore</w:t>
      </w:r>
      <w:r>
        <w:rPr>
          <w:b/>
          <w:color w:val="4099DA"/>
          <w:spacing w:val="-15"/>
          <w:sz w:val="40"/>
        </w:rPr>
        <w:t> </w:t>
      </w:r>
      <w:r>
        <w:rPr>
          <w:b/>
          <w:color w:val="4099DA"/>
          <w:spacing w:val="-8"/>
          <w:sz w:val="40"/>
        </w:rPr>
        <w:t>Wind</w:t>
      </w:r>
    </w:p>
    <w:p>
      <w:pPr>
        <w:pStyle w:val="BodyText"/>
        <w:spacing w:before="289"/>
        <w:rPr>
          <w:b/>
          <w:sz w:val="40"/>
        </w:rPr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</w:pPr>
      <w:r>
        <w:rPr>
          <w:color w:val="3A4855"/>
          <w:spacing w:val="4"/>
          <w:w w:val="90"/>
        </w:rPr>
        <w:t>Turbine/Foundation/Substation</w:t>
      </w:r>
      <w:r>
        <w:rPr>
          <w:color w:val="3A4855"/>
          <w:spacing w:val="22"/>
        </w:rPr>
        <w:t> </w:t>
      </w:r>
      <w:r>
        <w:rPr>
          <w:color w:val="3A4855"/>
          <w:spacing w:val="-2"/>
        </w:rPr>
        <w:t>Design</w:t>
      </w:r>
    </w:p>
    <w:p>
      <w:pPr>
        <w:pStyle w:val="ListParagraph"/>
        <w:numPr>
          <w:ilvl w:val="2"/>
          <w:numId w:val="2"/>
        </w:numPr>
        <w:tabs>
          <w:tab w:pos="1359" w:val="left" w:leader="none"/>
        </w:tabs>
        <w:spacing w:line="240" w:lineRule="auto" w:before="57" w:after="0"/>
        <w:ind w:left="1359" w:right="0" w:hanging="338"/>
        <w:jc w:val="left"/>
        <w:rPr>
          <w:sz w:val="20"/>
        </w:rPr>
      </w:pPr>
      <w:r>
        <w:rPr>
          <w:color w:val="3A4855"/>
          <w:spacing w:val="4"/>
          <w:sz w:val="20"/>
        </w:rPr>
        <w:t>Material</w:t>
      </w:r>
      <w:r>
        <w:rPr>
          <w:color w:val="3A4855"/>
          <w:spacing w:val="18"/>
          <w:sz w:val="20"/>
        </w:rPr>
        <w:t> </w:t>
      </w:r>
      <w:r>
        <w:rPr>
          <w:color w:val="3A4855"/>
          <w:spacing w:val="4"/>
          <w:sz w:val="20"/>
        </w:rPr>
        <w:t>Science,</w:t>
      </w:r>
      <w:r>
        <w:rPr>
          <w:color w:val="3A4855"/>
          <w:spacing w:val="28"/>
          <w:sz w:val="20"/>
        </w:rPr>
        <w:t> </w:t>
      </w:r>
      <w:r>
        <w:rPr>
          <w:color w:val="3A4855"/>
          <w:spacing w:val="4"/>
          <w:sz w:val="20"/>
        </w:rPr>
        <w:t>Strength</w:t>
      </w:r>
      <w:r>
        <w:rPr>
          <w:color w:val="3A4855"/>
          <w:spacing w:val="25"/>
          <w:sz w:val="20"/>
        </w:rPr>
        <w:t> </w:t>
      </w:r>
      <w:r>
        <w:rPr>
          <w:color w:val="3A4855"/>
          <w:spacing w:val="4"/>
          <w:sz w:val="20"/>
        </w:rPr>
        <w:t>of</w:t>
      </w:r>
      <w:r>
        <w:rPr>
          <w:color w:val="3A4855"/>
          <w:spacing w:val="22"/>
          <w:sz w:val="20"/>
        </w:rPr>
        <w:t> </w:t>
      </w:r>
      <w:r>
        <w:rPr>
          <w:color w:val="3A4855"/>
          <w:spacing w:val="4"/>
          <w:sz w:val="20"/>
        </w:rPr>
        <w:t>Materials,</w:t>
      </w:r>
      <w:r>
        <w:rPr>
          <w:color w:val="3A4855"/>
          <w:spacing w:val="14"/>
          <w:sz w:val="20"/>
        </w:rPr>
        <w:t> </w:t>
      </w:r>
      <w:r>
        <w:rPr>
          <w:color w:val="3A4855"/>
          <w:spacing w:val="4"/>
          <w:sz w:val="20"/>
        </w:rPr>
        <w:t>Dynamics,</w:t>
      </w:r>
      <w:r>
        <w:rPr>
          <w:color w:val="3A4855"/>
          <w:spacing w:val="33"/>
          <w:sz w:val="20"/>
        </w:rPr>
        <w:t> </w:t>
      </w:r>
      <w:r>
        <w:rPr>
          <w:color w:val="3A4855"/>
          <w:spacing w:val="4"/>
          <w:sz w:val="20"/>
        </w:rPr>
        <w:t>Controls,</w:t>
      </w:r>
      <w:r>
        <w:rPr>
          <w:color w:val="3A4855"/>
          <w:spacing w:val="21"/>
          <w:sz w:val="20"/>
        </w:rPr>
        <w:t> </w:t>
      </w:r>
      <w:r>
        <w:rPr>
          <w:color w:val="3A4855"/>
          <w:spacing w:val="4"/>
          <w:sz w:val="20"/>
        </w:rPr>
        <w:t>Composites,</w:t>
      </w:r>
      <w:r>
        <w:rPr>
          <w:color w:val="3A4855"/>
          <w:spacing w:val="14"/>
          <w:sz w:val="20"/>
        </w:rPr>
        <w:t> </w:t>
      </w:r>
      <w:r>
        <w:rPr>
          <w:color w:val="3A4855"/>
          <w:spacing w:val="4"/>
          <w:sz w:val="20"/>
        </w:rPr>
        <w:t>Vibrations,</w:t>
      </w:r>
      <w:r>
        <w:rPr>
          <w:color w:val="3A4855"/>
          <w:spacing w:val="20"/>
          <w:sz w:val="20"/>
        </w:rPr>
        <w:t> </w:t>
      </w:r>
      <w:r>
        <w:rPr>
          <w:color w:val="3A4855"/>
          <w:spacing w:val="4"/>
          <w:sz w:val="20"/>
        </w:rPr>
        <w:t>Fluid</w:t>
      </w:r>
      <w:r>
        <w:rPr>
          <w:color w:val="3A4855"/>
          <w:spacing w:val="25"/>
          <w:sz w:val="20"/>
        </w:rPr>
        <w:t> </w:t>
      </w:r>
      <w:r>
        <w:rPr>
          <w:color w:val="3A4855"/>
          <w:spacing w:val="4"/>
          <w:sz w:val="20"/>
        </w:rPr>
        <w:t>Mechanics,</w:t>
      </w:r>
      <w:r>
        <w:rPr>
          <w:color w:val="3A4855"/>
          <w:spacing w:val="33"/>
          <w:sz w:val="20"/>
        </w:rPr>
        <w:t> </w:t>
      </w:r>
      <w:r>
        <w:rPr>
          <w:color w:val="3A4855"/>
          <w:spacing w:val="4"/>
          <w:sz w:val="20"/>
        </w:rPr>
        <w:t>Heat</w:t>
      </w:r>
      <w:r>
        <w:rPr>
          <w:color w:val="3A4855"/>
          <w:spacing w:val="21"/>
          <w:sz w:val="20"/>
        </w:rPr>
        <w:t> </w:t>
      </w:r>
      <w:r>
        <w:rPr>
          <w:color w:val="3A4855"/>
          <w:spacing w:val="4"/>
          <w:sz w:val="20"/>
        </w:rPr>
        <w:t>Transfer,</w:t>
      </w:r>
      <w:r>
        <w:rPr>
          <w:color w:val="3A4855"/>
          <w:spacing w:val="24"/>
          <w:sz w:val="20"/>
        </w:rPr>
        <w:t> </w:t>
      </w:r>
      <w:r>
        <w:rPr>
          <w:color w:val="3A4855"/>
          <w:spacing w:val="4"/>
          <w:sz w:val="20"/>
        </w:rPr>
        <w:t>Electrical</w:t>
      </w:r>
      <w:r>
        <w:rPr>
          <w:color w:val="3A4855"/>
          <w:spacing w:val="28"/>
          <w:sz w:val="20"/>
        </w:rPr>
        <w:t> </w:t>
      </w:r>
      <w:r>
        <w:rPr>
          <w:color w:val="3A4855"/>
          <w:spacing w:val="-5"/>
          <w:sz w:val="20"/>
        </w:rPr>
        <w:t>Eng</w:t>
      </w: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58" w:after="0"/>
        <w:ind w:left="1021" w:right="0" w:hanging="341"/>
        <w:jc w:val="left"/>
      </w:pPr>
      <w:r>
        <w:rPr>
          <w:color w:val="3A4855"/>
          <w:spacing w:val="-4"/>
        </w:rPr>
        <w:t>Wind</w:t>
      </w:r>
      <w:r>
        <w:rPr>
          <w:color w:val="3A4855"/>
          <w:spacing w:val="-7"/>
        </w:rPr>
        <w:t> </w:t>
      </w:r>
      <w:r>
        <w:rPr>
          <w:color w:val="3A4855"/>
          <w:spacing w:val="-4"/>
        </w:rPr>
        <w:t>Farm</w:t>
      </w:r>
      <w:r>
        <w:rPr>
          <w:color w:val="3A4855"/>
          <w:spacing w:val="-5"/>
        </w:rPr>
        <w:t> </w:t>
      </w:r>
      <w:r>
        <w:rPr>
          <w:color w:val="3A4855"/>
          <w:spacing w:val="-4"/>
        </w:rPr>
        <w:t>Development</w:t>
      </w:r>
    </w:p>
    <w:p>
      <w:pPr>
        <w:pStyle w:val="ListParagraph"/>
        <w:numPr>
          <w:ilvl w:val="2"/>
          <w:numId w:val="2"/>
        </w:numPr>
        <w:tabs>
          <w:tab w:pos="1359" w:val="left" w:leader="none"/>
        </w:tabs>
        <w:spacing w:line="240" w:lineRule="auto" w:before="58" w:after="0"/>
        <w:ind w:left="1359" w:right="0" w:hanging="338"/>
        <w:jc w:val="left"/>
        <w:rPr>
          <w:sz w:val="20"/>
        </w:rPr>
      </w:pPr>
      <w:r>
        <w:rPr>
          <w:color w:val="3A4855"/>
          <w:spacing w:val="4"/>
          <w:sz w:val="20"/>
        </w:rPr>
        <w:t>Data</w:t>
      </w:r>
      <w:r>
        <w:rPr>
          <w:color w:val="3A4855"/>
          <w:spacing w:val="28"/>
          <w:sz w:val="20"/>
        </w:rPr>
        <w:t> </w:t>
      </w:r>
      <w:r>
        <w:rPr>
          <w:color w:val="3A4855"/>
          <w:spacing w:val="4"/>
          <w:sz w:val="20"/>
        </w:rPr>
        <w:t>analytics/numerical</w:t>
      </w:r>
      <w:r>
        <w:rPr>
          <w:color w:val="3A4855"/>
          <w:spacing w:val="45"/>
          <w:sz w:val="20"/>
        </w:rPr>
        <w:t> </w:t>
      </w:r>
      <w:r>
        <w:rPr>
          <w:color w:val="3A4855"/>
          <w:spacing w:val="4"/>
          <w:sz w:val="20"/>
        </w:rPr>
        <w:t>methods,</w:t>
      </w:r>
      <w:r>
        <w:rPr>
          <w:color w:val="3A4855"/>
          <w:spacing w:val="30"/>
          <w:sz w:val="20"/>
        </w:rPr>
        <w:t> </w:t>
      </w:r>
      <w:r>
        <w:rPr>
          <w:color w:val="3A4855"/>
          <w:spacing w:val="4"/>
          <w:sz w:val="20"/>
        </w:rPr>
        <w:t>Meteorology/Oceanic</w:t>
      </w:r>
      <w:r>
        <w:rPr>
          <w:color w:val="3A4855"/>
          <w:spacing w:val="37"/>
          <w:sz w:val="20"/>
        </w:rPr>
        <w:t> </w:t>
      </w:r>
      <w:r>
        <w:rPr>
          <w:color w:val="3A4855"/>
          <w:spacing w:val="4"/>
          <w:sz w:val="20"/>
        </w:rPr>
        <w:t>Studies,</w:t>
      </w:r>
      <w:r>
        <w:rPr>
          <w:color w:val="3A4855"/>
          <w:spacing w:val="21"/>
          <w:sz w:val="20"/>
        </w:rPr>
        <w:t> </w:t>
      </w:r>
      <w:r>
        <w:rPr>
          <w:color w:val="3A4855"/>
          <w:spacing w:val="4"/>
          <w:sz w:val="20"/>
        </w:rPr>
        <w:t>Statistics,</w:t>
      </w:r>
      <w:r>
        <w:rPr>
          <w:color w:val="3A4855"/>
          <w:spacing w:val="11"/>
          <w:sz w:val="20"/>
        </w:rPr>
        <w:t> </w:t>
      </w:r>
      <w:r>
        <w:rPr>
          <w:color w:val="3A4855"/>
          <w:spacing w:val="4"/>
          <w:sz w:val="20"/>
        </w:rPr>
        <w:t>Civil</w:t>
      </w:r>
      <w:r>
        <w:rPr>
          <w:color w:val="3A4855"/>
          <w:spacing w:val="26"/>
          <w:sz w:val="20"/>
        </w:rPr>
        <w:t> </w:t>
      </w:r>
      <w:r>
        <w:rPr>
          <w:color w:val="3A4855"/>
          <w:spacing w:val="4"/>
          <w:sz w:val="20"/>
        </w:rPr>
        <w:t>Engineering</w:t>
      </w:r>
      <w:r>
        <w:rPr>
          <w:color w:val="3A4855"/>
          <w:spacing w:val="36"/>
          <w:sz w:val="20"/>
        </w:rPr>
        <w:t> </w:t>
      </w:r>
      <w:r>
        <w:rPr>
          <w:color w:val="3A4855"/>
          <w:spacing w:val="4"/>
          <w:sz w:val="20"/>
        </w:rPr>
        <w:t>(Land</w:t>
      </w:r>
      <w:r>
        <w:rPr>
          <w:color w:val="3A4855"/>
          <w:spacing w:val="32"/>
          <w:sz w:val="20"/>
        </w:rPr>
        <w:t> </w:t>
      </w:r>
      <w:r>
        <w:rPr>
          <w:color w:val="3A4855"/>
          <w:spacing w:val="4"/>
          <w:sz w:val="20"/>
        </w:rPr>
        <w:t>Surveying,</w:t>
      </w:r>
      <w:r>
        <w:rPr>
          <w:color w:val="3A4855"/>
          <w:spacing w:val="39"/>
          <w:sz w:val="20"/>
        </w:rPr>
        <w:t> </w:t>
      </w:r>
      <w:r>
        <w:rPr>
          <w:color w:val="3A4855"/>
          <w:spacing w:val="-2"/>
          <w:sz w:val="20"/>
        </w:rPr>
        <w:t>Foundations)</w:t>
      </w: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57" w:after="0"/>
        <w:ind w:left="1021" w:right="0" w:hanging="341"/>
        <w:jc w:val="left"/>
      </w:pPr>
      <w:r>
        <w:rPr>
          <w:color w:val="3A4855"/>
          <w:spacing w:val="-4"/>
        </w:rPr>
        <w:t>Wind</w:t>
      </w:r>
      <w:r>
        <w:rPr>
          <w:color w:val="3A4855"/>
          <w:spacing w:val="-6"/>
        </w:rPr>
        <w:t> </w:t>
      </w:r>
      <w:r>
        <w:rPr>
          <w:color w:val="3A4855"/>
          <w:spacing w:val="-4"/>
        </w:rPr>
        <w:t>Farm Construction</w:t>
      </w:r>
    </w:p>
    <w:p>
      <w:pPr>
        <w:pStyle w:val="ListParagraph"/>
        <w:numPr>
          <w:ilvl w:val="2"/>
          <w:numId w:val="2"/>
        </w:numPr>
        <w:tabs>
          <w:tab w:pos="1359" w:val="left" w:leader="none"/>
        </w:tabs>
        <w:spacing w:line="240" w:lineRule="auto" w:before="58" w:after="0"/>
        <w:ind w:left="1359" w:right="0" w:hanging="338"/>
        <w:jc w:val="left"/>
        <w:rPr>
          <w:sz w:val="20"/>
        </w:rPr>
      </w:pPr>
      <w:r>
        <w:rPr>
          <w:color w:val="3A4855"/>
          <w:spacing w:val="2"/>
          <w:sz w:val="20"/>
        </w:rPr>
        <w:t>Marine</w:t>
      </w:r>
      <w:r>
        <w:rPr>
          <w:color w:val="3A4855"/>
          <w:spacing w:val="59"/>
          <w:sz w:val="20"/>
        </w:rPr>
        <w:t> </w:t>
      </w:r>
      <w:r>
        <w:rPr>
          <w:color w:val="3A4855"/>
          <w:spacing w:val="2"/>
          <w:sz w:val="20"/>
        </w:rPr>
        <w:t>Science,</w:t>
      </w:r>
      <w:r>
        <w:rPr>
          <w:color w:val="3A4855"/>
          <w:spacing w:val="57"/>
          <w:sz w:val="20"/>
        </w:rPr>
        <w:t> </w:t>
      </w:r>
      <w:r>
        <w:rPr>
          <w:color w:val="3A4855"/>
          <w:spacing w:val="2"/>
          <w:sz w:val="20"/>
        </w:rPr>
        <w:t>Environmental</w:t>
      </w:r>
      <w:r>
        <w:rPr>
          <w:color w:val="3A4855"/>
          <w:spacing w:val="79"/>
          <w:sz w:val="20"/>
        </w:rPr>
        <w:t> </w:t>
      </w:r>
      <w:r>
        <w:rPr>
          <w:color w:val="3A4855"/>
          <w:spacing w:val="2"/>
          <w:sz w:val="20"/>
        </w:rPr>
        <w:t>Studies,</w:t>
      </w:r>
      <w:r>
        <w:rPr>
          <w:color w:val="3A4855"/>
          <w:spacing w:val="47"/>
          <w:sz w:val="20"/>
        </w:rPr>
        <w:t> </w:t>
      </w:r>
      <w:r>
        <w:rPr>
          <w:color w:val="3A4855"/>
          <w:spacing w:val="-2"/>
          <w:sz w:val="20"/>
        </w:rPr>
        <w:t>Rigging/Lifting/Statics/Strengths</w:t>
      </w: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57" w:after="0"/>
        <w:ind w:left="1021" w:right="0" w:hanging="341"/>
        <w:jc w:val="left"/>
      </w:pPr>
      <w:r>
        <w:rPr>
          <w:color w:val="3A4855"/>
          <w:spacing w:val="-4"/>
        </w:rPr>
        <w:t>Wind</w:t>
      </w:r>
      <w:r>
        <w:rPr>
          <w:color w:val="3A4855"/>
          <w:spacing w:val="-6"/>
        </w:rPr>
        <w:t> </w:t>
      </w:r>
      <w:r>
        <w:rPr>
          <w:color w:val="3A4855"/>
          <w:spacing w:val="-4"/>
        </w:rPr>
        <w:t>Farm Operations</w:t>
      </w:r>
    </w:p>
    <w:p>
      <w:pPr>
        <w:pStyle w:val="ListParagraph"/>
        <w:numPr>
          <w:ilvl w:val="2"/>
          <w:numId w:val="2"/>
        </w:numPr>
        <w:tabs>
          <w:tab w:pos="1359" w:val="left" w:leader="none"/>
        </w:tabs>
        <w:spacing w:line="241" w:lineRule="exact" w:before="58" w:after="0"/>
        <w:ind w:left="1359" w:right="0" w:hanging="338"/>
        <w:jc w:val="left"/>
        <w:rPr>
          <w:sz w:val="20"/>
        </w:rPr>
      </w:pPr>
      <w:r>
        <w:rPr>
          <w:color w:val="3A4855"/>
          <w:w w:val="110"/>
          <w:sz w:val="20"/>
        </w:rPr>
        <w:t>Controls,</w:t>
      </w:r>
      <w:r>
        <w:rPr>
          <w:color w:val="3A4855"/>
          <w:spacing w:val="-25"/>
          <w:w w:val="110"/>
          <w:sz w:val="20"/>
        </w:rPr>
        <w:t> </w:t>
      </w:r>
      <w:r>
        <w:rPr>
          <w:color w:val="3A4855"/>
          <w:w w:val="110"/>
          <w:sz w:val="20"/>
        </w:rPr>
        <w:t>Data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Analytics,</w:t>
      </w:r>
      <w:r>
        <w:rPr>
          <w:color w:val="3A4855"/>
          <w:spacing w:val="-17"/>
          <w:w w:val="110"/>
          <w:sz w:val="20"/>
        </w:rPr>
        <w:t> </w:t>
      </w:r>
      <w:r>
        <w:rPr>
          <w:color w:val="3A4855"/>
          <w:w w:val="110"/>
          <w:sz w:val="20"/>
        </w:rPr>
        <w:t>Strength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of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w w:val="110"/>
          <w:sz w:val="20"/>
        </w:rPr>
        <w:t>Materials,</w:t>
      </w:r>
      <w:r>
        <w:rPr>
          <w:color w:val="3A4855"/>
          <w:spacing w:val="-26"/>
          <w:w w:val="110"/>
          <w:sz w:val="20"/>
        </w:rPr>
        <w:t> </w:t>
      </w:r>
      <w:r>
        <w:rPr>
          <w:color w:val="3A4855"/>
          <w:w w:val="110"/>
          <w:sz w:val="20"/>
        </w:rPr>
        <w:t>Vibrations,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Meteorology,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Marine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w w:val="110"/>
          <w:sz w:val="20"/>
        </w:rPr>
        <w:t>Science,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Coastal/Environmental</w:t>
      </w:r>
      <w:r>
        <w:rPr>
          <w:color w:val="3A4855"/>
          <w:spacing w:val="-14"/>
          <w:w w:val="110"/>
          <w:sz w:val="20"/>
        </w:rPr>
        <w:t> </w:t>
      </w:r>
      <w:r>
        <w:rPr>
          <w:color w:val="3A4855"/>
          <w:w w:val="110"/>
          <w:sz w:val="20"/>
        </w:rPr>
        <w:t>Studies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(and</w:t>
      </w:r>
      <w:r>
        <w:rPr>
          <w:color w:val="3A4855"/>
          <w:spacing w:val="-13"/>
          <w:w w:val="110"/>
          <w:sz w:val="20"/>
        </w:rPr>
        <w:t> </w:t>
      </w:r>
      <w:r>
        <w:rPr>
          <w:color w:val="3A4855"/>
          <w:spacing w:val="-5"/>
          <w:w w:val="110"/>
          <w:sz w:val="20"/>
        </w:rPr>
        <w:t>all</w:t>
      </w:r>
    </w:p>
    <w:p>
      <w:pPr>
        <w:pStyle w:val="BodyText"/>
        <w:spacing w:line="240" w:lineRule="exact"/>
        <w:ind w:left="1359"/>
      </w:pPr>
      <w:r>
        <w:rPr>
          <w:color w:val="3A4855"/>
          <w:w w:val="105"/>
        </w:rPr>
        <w:t>same</w:t>
      </w:r>
      <w:r>
        <w:rPr>
          <w:color w:val="3A4855"/>
          <w:spacing w:val="-2"/>
          <w:w w:val="105"/>
        </w:rPr>
        <w:t> </w:t>
      </w:r>
      <w:r>
        <w:rPr>
          <w:color w:val="3A4855"/>
          <w:w w:val="105"/>
        </w:rPr>
        <w:t>areas</w:t>
      </w:r>
      <w:r>
        <w:rPr>
          <w:color w:val="3A4855"/>
          <w:spacing w:val="-1"/>
          <w:w w:val="105"/>
        </w:rPr>
        <w:t> </w:t>
      </w:r>
      <w:r>
        <w:rPr>
          <w:color w:val="3A4855"/>
          <w:w w:val="105"/>
        </w:rPr>
        <w:t>as</w:t>
      </w:r>
      <w:r>
        <w:rPr>
          <w:color w:val="3A4855"/>
          <w:spacing w:val="-4"/>
          <w:w w:val="105"/>
        </w:rPr>
        <w:t> </w:t>
      </w:r>
      <w:r>
        <w:rPr>
          <w:color w:val="3A4855"/>
          <w:w w:val="105"/>
        </w:rPr>
        <w:t>design for</w:t>
      </w:r>
      <w:r>
        <w:rPr>
          <w:color w:val="3A4855"/>
          <w:spacing w:val="-2"/>
          <w:w w:val="105"/>
        </w:rPr>
        <w:t> SMEs)</w:t>
      </w:r>
    </w:p>
    <w:p>
      <w:pPr>
        <w:pStyle w:val="BodyText"/>
        <w:spacing w:before="117"/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</w:pPr>
      <w:r>
        <w:rPr>
          <w:color w:val="3A4855"/>
          <w:spacing w:val="-2"/>
        </w:rPr>
        <w:t>Narrow</w:t>
      </w:r>
      <w:r>
        <w:rPr>
          <w:color w:val="3A4855"/>
          <w:spacing w:val="-9"/>
        </w:rPr>
        <w:t> </w:t>
      </w:r>
      <w:r>
        <w:rPr>
          <w:color w:val="3A4855"/>
          <w:spacing w:val="-2"/>
        </w:rPr>
        <w:t>vs</w:t>
      </w:r>
      <w:r>
        <w:rPr>
          <w:color w:val="3A4855"/>
          <w:spacing w:val="-15"/>
        </w:rPr>
        <w:t> </w:t>
      </w:r>
      <w:r>
        <w:rPr>
          <w:color w:val="3A4855"/>
          <w:spacing w:val="-2"/>
        </w:rPr>
        <w:t>Broad</w:t>
      </w:r>
      <w:r>
        <w:rPr>
          <w:color w:val="3A4855"/>
          <w:spacing w:val="-10"/>
        </w:rPr>
        <w:t> </w:t>
      </w:r>
      <w:r>
        <w:rPr>
          <w:color w:val="3A4855"/>
          <w:spacing w:val="-2"/>
        </w:rPr>
        <w:t>opportunities</w:t>
      </w:r>
      <w:r>
        <w:rPr>
          <w:color w:val="3A4855"/>
          <w:spacing w:val="-1"/>
        </w:rPr>
        <w:t> </w:t>
      </w:r>
      <w:r>
        <w:rPr>
          <w:color w:val="3A4855"/>
          <w:spacing w:val="-2"/>
        </w:rPr>
        <w:t>available</w:t>
      </w:r>
      <w:r>
        <w:rPr>
          <w:color w:val="3A4855"/>
          <w:spacing w:val="-12"/>
        </w:rPr>
        <w:t> </w:t>
      </w:r>
      <w:r>
        <w:rPr>
          <w:color w:val="3A4855"/>
          <w:spacing w:val="-2"/>
        </w:rPr>
        <w:t>at</w:t>
      </w:r>
      <w:r>
        <w:rPr>
          <w:color w:val="3A4855"/>
          <w:spacing w:val="-14"/>
        </w:rPr>
        <w:t> </w:t>
      </w:r>
      <w:r>
        <w:rPr>
          <w:color w:val="3A4855"/>
          <w:spacing w:val="-2"/>
        </w:rPr>
        <w:t>all</w:t>
      </w:r>
      <w:r>
        <w:rPr>
          <w:color w:val="3A4855"/>
          <w:spacing w:val="-13"/>
        </w:rPr>
        <w:t> </w:t>
      </w:r>
      <w:r>
        <w:rPr>
          <w:color w:val="3A4855"/>
          <w:spacing w:val="-2"/>
        </w:rPr>
        <w:t>levels</w:t>
      </w:r>
    </w:p>
    <w:p>
      <w:pPr>
        <w:pStyle w:val="ListParagraph"/>
        <w:numPr>
          <w:ilvl w:val="2"/>
          <w:numId w:val="2"/>
        </w:numPr>
        <w:tabs>
          <w:tab w:pos="1359" w:val="left" w:leader="none"/>
        </w:tabs>
        <w:spacing w:line="237" w:lineRule="auto" w:before="60" w:after="0"/>
        <w:ind w:left="1359" w:right="1446" w:hanging="339"/>
        <w:jc w:val="left"/>
        <w:rPr>
          <w:sz w:val="20"/>
        </w:rPr>
      </w:pPr>
      <w:r>
        <w:rPr>
          <w:color w:val="3A4855"/>
          <w:w w:val="110"/>
          <w:sz w:val="20"/>
        </w:rPr>
        <w:t>i.e.</w:t>
      </w:r>
      <w:r>
        <w:rPr>
          <w:color w:val="3A4855"/>
          <w:spacing w:val="-26"/>
          <w:w w:val="110"/>
          <w:sz w:val="20"/>
        </w:rPr>
        <w:t> </w:t>
      </w:r>
      <w:r>
        <w:rPr>
          <w:color w:val="3A4855"/>
          <w:w w:val="110"/>
          <w:sz w:val="20"/>
        </w:rPr>
        <w:t>Subject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matter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expert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(SME)</w:t>
      </w:r>
      <w:r>
        <w:rPr>
          <w:color w:val="3A4855"/>
          <w:spacing w:val="-24"/>
          <w:w w:val="110"/>
          <w:sz w:val="20"/>
        </w:rPr>
        <w:t> </w:t>
      </w:r>
      <w:r>
        <w:rPr>
          <w:color w:val="3A4855"/>
          <w:w w:val="110"/>
          <w:sz w:val="20"/>
        </w:rPr>
        <w:t>and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main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point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of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contact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for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one</w:t>
      </w:r>
      <w:r>
        <w:rPr>
          <w:color w:val="3A4855"/>
          <w:spacing w:val="-19"/>
          <w:w w:val="110"/>
          <w:sz w:val="20"/>
        </w:rPr>
        <w:t> </w:t>
      </w:r>
      <w:r>
        <w:rPr>
          <w:color w:val="3A4855"/>
          <w:w w:val="110"/>
          <w:sz w:val="20"/>
        </w:rPr>
        <w:t>area,</w:t>
      </w:r>
      <w:r>
        <w:rPr>
          <w:color w:val="3A4855"/>
          <w:spacing w:val="-23"/>
          <w:w w:val="110"/>
          <w:sz w:val="20"/>
        </w:rPr>
        <w:t> </w:t>
      </w:r>
      <w:r>
        <w:rPr>
          <w:color w:val="3A4855"/>
          <w:w w:val="110"/>
          <w:sz w:val="20"/>
        </w:rPr>
        <w:t>or</w:t>
      </w:r>
      <w:r>
        <w:rPr>
          <w:color w:val="3A4855"/>
          <w:spacing w:val="-22"/>
          <w:w w:val="110"/>
          <w:sz w:val="20"/>
        </w:rPr>
        <w:t> </w:t>
      </w:r>
      <w:r>
        <w:rPr>
          <w:color w:val="3A4855"/>
          <w:w w:val="110"/>
          <w:sz w:val="20"/>
        </w:rPr>
        <w:t>more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generalist</w:t>
      </w:r>
      <w:r>
        <w:rPr>
          <w:color w:val="3A4855"/>
          <w:spacing w:val="-20"/>
          <w:w w:val="110"/>
          <w:sz w:val="20"/>
        </w:rPr>
        <w:t> </w:t>
      </w:r>
      <w:r>
        <w:rPr>
          <w:color w:val="3A4855"/>
          <w:w w:val="110"/>
          <w:sz w:val="20"/>
        </w:rPr>
        <w:t>weaving</w:t>
      </w:r>
      <w:r>
        <w:rPr>
          <w:color w:val="3A4855"/>
          <w:spacing w:val="-18"/>
          <w:w w:val="110"/>
          <w:sz w:val="20"/>
        </w:rPr>
        <w:t> </w:t>
      </w:r>
      <w:r>
        <w:rPr>
          <w:color w:val="3A4855"/>
          <w:w w:val="110"/>
          <w:sz w:val="20"/>
        </w:rPr>
        <w:t>knowledge</w:t>
      </w:r>
      <w:r>
        <w:rPr>
          <w:color w:val="3A4855"/>
          <w:spacing w:val="-15"/>
          <w:w w:val="110"/>
          <w:sz w:val="20"/>
        </w:rPr>
        <w:t> </w:t>
      </w:r>
      <w:r>
        <w:rPr>
          <w:color w:val="3A4855"/>
          <w:w w:val="110"/>
          <w:sz w:val="20"/>
        </w:rPr>
        <w:t>of</w:t>
      </w:r>
      <w:r>
        <w:rPr>
          <w:color w:val="3A4855"/>
          <w:spacing w:val="-21"/>
          <w:w w:val="110"/>
          <w:sz w:val="20"/>
        </w:rPr>
        <w:t> </w:t>
      </w:r>
      <w:r>
        <w:rPr>
          <w:color w:val="3A4855"/>
          <w:w w:val="110"/>
          <w:sz w:val="20"/>
        </w:rPr>
        <w:t>multiple disciplines</w:t>
      </w:r>
      <w:r>
        <w:rPr>
          <w:color w:val="3A4855"/>
          <w:spacing w:val="-14"/>
          <w:w w:val="110"/>
          <w:sz w:val="20"/>
        </w:rPr>
        <w:t> </w:t>
      </w:r>
      <w:r>
        <w:rPr>
          <w:color w:val="3A4855"/>
          <w:w w:val="110"/>
          <w:sz w:val="20"/>
        </w:rPr>
        <w:t>together</w:t>
      </w:r>
    </w:p>
    <w:p>
      <w:pPr>
        <w:pStyle w:val="BodyText"/>
        <w:spacing w:before="117"/>
      </w:pPr>
    </w:p>
    <w:p>
      <w:pPr>
        <w:pStyle w:val="ListParagraph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341"/>
        <w:jc w:val="left"/>
        <w:rPr>
          <w:b/>
          <w:sz w:val="20"/>
        </w:rPr>
      </w:pPr>
      <w:r>
        <w:rPr>
          <w:b/>
          <w:color w:val="3A4855"/>
          <w:spacing w:val="-4"/>
          <w:sz w:val="20"/>
          <w:u w:val="single" w:color="3A4855"/>
        </w:rPr>
        <w:t>Opportunities</w:t>
      </w:r>
      <w:r>
        <w:rPr>
          <w:b/>
          <w:color w:val="3A4855"/>
          <w:spacing w:val="-3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for</w:t>
      </w:r>
      <w:r>
        <w:rPr>
          <w:b/>
          <w:color w:val="3A4855"/>
          <w:spacing w:val="-6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improvements and</w:t>
      </w:r>
      <w:r>
        <w:rPr>
          <w:b/>
          <w:color w:val="3A4855"/>
          <w:spacing w:val="-10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rapid</w:t>
      </w:r>
      <w:r>
        <w:rPr>
          <w:b/>
          <w:color w:val="3A4855"/>
          <w:spacing w:val="-9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change</w:t>
      </w:r>
      <w:r>
        <w:rPr>
          <w:b/>
          <w:color w:val="3A4855"/>
          <w:spacing w:val="-9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at</w:t>
      </w:r>
      <w:r>
        <w:rPr>
          <w:b/>
          <w:color w:val="3A4855"/>
          <w:spacing w:val="-12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all</w:t>
      </w:r>
      <w:r>
        <w:rPr>
          <w:b/>
          <w:color w:val="3A4855"/>
          <w:spacing w:val="-11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parts</w:t>
      </w:r>
      <w:r>
        <w:rPr>
          <w:b/>
          <w:color w:val="3A4855"/>
          <w:spacing w:val="-10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of</w:t>
      </w:r>
      <w:r>
        <w:rPr>
          <w:b/>
          <w:color w:val="3A4855"/>
          <w:spacing w:val="-9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wind</w:t>
      </w:r>
      <w:r>
        <w:rPr>
          <w:b/>
          <w:color w:val="3A4855"/>
          <w:spacing w:val="-6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turbine/farm</w:t>
      </w:r>
      <w:r>
        <w:rPr>
          <w:b/>
          <w:color w:val="3A4855"/>
          <w:spacing w:val="-3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life</w:t>
      </w:r>
      <w:r>
        <w:rPr>
          <w:b/>
          <w:color w:val="3A4855"/>
          <w:spacing w:val="-9"/>
          <w:sz w:val="20"/>
          <w:u w:val="single" w:color="3A4855"/>
        </w:rPr>
        <w:t> </w:t>
      </w:r>
      <w:r>
        <w:rPr>
          <w:b/>
          <w:color w:val="3A4855"/>
          <w:spacing w:val="-4"/>
          <w:sz w:val="20"/>
          <w:u w:val="single" w:color="3A4855"/>
        </w:rPr>
        <w:t>cycle</w:t>
      </w:r>
    </w:p>
    <w:sectPr>
      <w:pgSz w:w="14400" w:h="8100" w:orient="landscape"/>
      <w:pgMar w:top="3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66" w:hanging="272"/>
      </w:pPr>
      <w:rPr>
        <w:rFonts w:hint="default" w:ascii="Arial" w:hAnsi="Arial" w:eastAsia="Arial" w:cs="Arial"/>
        <w:b w:val="0"/>
        <w:bCs w:val="0"/>
        <w:i w:val="0"/>
        <w:iCs w:val="0"/>
        <w:color w:val="3A4855"/>
        <w:spacing w:val="0"/>
        <w:w w:val="100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1" w:hanging="341"/>
      </w:pPr>
      <w:rPr>
        <w:rFonts w:hint="default" w:ascii="Arial" w:hAnsi="Arial" w:eastAsia="Arial" w:cs="Arial"/>
        <w:b w:val="0"/>
        <w:bCs w:val="0"/>
        <w:i w:val="0"/>
        <w:iCs w:val="0"/>
        <w:color w:val="3A4855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9" w:hanging="339"/>
      </w:pPr>
      <w:rPr>
        <w:rFonts w:hint="default" w:ascii="Arial" w:hAnsi="Arial" w:eastAsia="Arial" w:cs="Arial"/>
        <w:b w:val="0"/>
        <w:bCs w:val="0"/>
        <w:i w:val="0"/>
        <w:iCs w:val="0"/>
        <w:color w:val="3A4855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0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1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2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3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3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4" w:hanging="3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21" w:hanging="341"/>
      </w:pPr>
      <w:rPr>
        <w:rFonts w:hint="default" w:ascii="Arial" w:hAnsi="Arial" w:eastAsia="Arial" w:cs="Arial"/>
        <w:b w:val="0"/>
        <w:bCs w:val="0"/>
        <w:i w:val="0"/>
        <w:iCs w:val="0"/>
        <w:color w:val="3A4855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9" w:hanging="339"/>
      </w:pPr>
      <w:rPr>
        <w:rFonts w:hint="default" w:ascii="Arial" w:hAnsi="Arial" w:eastAsia="Arial" w:cs="Arial"/>
        <w:b w:val="0"/>
        <w:bCs w:val="0"/>
        <w:i w:val="0"/>
        <w:iCs w:val="0"/>
        <w:color w:val="3A4855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7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0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55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60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53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02" w:hanging="33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680"/>
      <w:outlineLvl w:val="1"/>
    </w:pPr>
    <w:rPr>
      <w:rFonts w:ascii="Tahoma" w:hAnsi="Tahoma" w:eastAsia="Tahoma" w:cs="Tahoma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21" w:hanging="341"/>
      <w:outlineLvl w:val="2"/>
    </w:pPr>
    <w:rPr>
      <w:rFonts w:ascii="Tahoma" w:hAnsi="Tahoma" w:eastAsia="Tahoma" w:cs="Tahoma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12"/>
      <w:ind w:left="682" w:right="1201"/>
    </w:pPr>
    <w:rPr>
      <w:rFonts w:ascii="Tahoma" w:hAnsi="Tahoma" w:eastAsia="Tahoma" w:cs="Tahoma"/>
      <w:b/>
      <w:bCs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21" w:hanging="341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https://www.clemson.edu/innovation-campuses/charleston/energy/wind-turbine-test-beds.html" TargetMode="External"/><Relationship Id="rId11" Type="http://schemas.openxmlformats.org/officeDocument/2006/relationships/hyperlink" Target="https://electrek.co/2024/03/14/south-fork-us-first-complete-utility-scale-wind-farm/" TargetMode="External"/><Relationship Id="rId12" Type="http://schemas.openxmlformats.org/officeDocument/2006/relationships/hyperlink" Target="https://twitter.com/GErenewables/status/1479437930754150411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jpeg"/><Relationship Id="rId16" Type="http://schemas.openxmlformats.org/officeDocument/2006/relationships/hyperlink" Target="https://www.researchgate.net/figure/GE-15-77sle-turbine-at-the-National-Wind-Technology-Center-Photo-credit-Dennis_fig1_317317634" TargetMode="External"/><Relationship Id="rId17" Type="http://schemas.openxmlformats.org/officeDocument/2006/relationships/image" Target="media/image9.jpeg"/><Relationship Id="rId18" Type="http://schemas.openxmlformats.org/officeDocument/2006/relationships/hyperlink" Target="https://www.rechargenews.com/wind/siemens-gamesa-s-first-10mw-offshore-wind-titan-unveiled/2-1-702942" TargetMode="External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image" Target="media/image19.png"/><Relationship Id="rId29" Type="http://schemas.openxmlformats.org/officeDocument/2006/relationships/image" Target="media/image20.jpeg"/><Relationship Id="rId30" Type="http://schemas.openxmlformats.org/officeDocument/2006/relationships/image" Target="media/image21.jpeg"/><Relationship Id="rId31" Type="http://schemas.openxmlformats.org/officeDocument/2006/relationships/image" Target="media/image22.jpeg"/><Relationship Id="rId3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Kenny Hass</dc:creator>
  <dc:title>SBU OSW Lunch &amp; Learn</dc:title>
  <dcterms:created xsi:type="dcterms:W3CDTF">2026-03-18T15:55:56Z</dcterms:created>
  <dcterms:modified xsi:type="dcterms:W3CDTF">2026-03-18T15:55:56Z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PowerPoint® for Microsoft 365</vt:lpwstr>
  </property>
</Properties>
</file>