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pPr>
      <w:r>
        <w:rPr>
          <w:color w:val="FF0000"/>
        </w:rPr>
        <w:t>Fall</w:t>
      </w:r>
      <w:r>
        <w:rPr>
          <w:color w:val="FF0000"/>
          <w:spacing w:val="-5"/>
        </w:rPr>
        <w:t> </w:t>
      </w:r>
      <w:r>
        <w:rPr>
          <w:color w:val="FF0000"/>
          <w:spacing w:val="-4"/>
        </w:rPr>
        <w:t>2023</w:t>
      </w:r>
    </w:p>
    <w:p>
      <w:pPr>
        <w:spacing w:before="122"/>
        <w:ind w:left="15" w:right="34" w:firstLine="0"/>
        <w:jc w:val="center"/>
        <w:rPr>
          <w:b/>
          <w:sz w:val="28"/>
        </w:rPr>
      </w:pPr>
      <w:r>
        <w:rPr>
          <w:b/>
          <w:sz w:val="28"/>
        </w:rPr>
        <w:t>ESE</w:t>
      </w:r>
      <w:r>
        <w:rPr>
          <w:b/>
          <w:spacing w:val="-9"/>
          <w:sz w:val="28"/>
        </w:rPr>
        <w:t> </w:t>
      </w:r>
      <w:r>
        <w:rPr>
          <w:b/>
          <w:sz w:val="28"/>
        </w:rPr>
        <w:t>118:</w:t>
      </w:r>
      <w:r>
        <w:rPr>
          <w:b/>
          <w:spacing w:val="-7"/>
          <w:sz w:val="28"/>
        </w:rPr>
        <w:t> </w:t>
      </w:r>
      <w:r>
        <w:rPr>
          <w:b/>
          <w:sz w:val="28"/>
        </w:rPr>
        <w:t>Digital</w:t>
      </w:r>
      <w:r>
        <w:rPr>
          <w:b/>
          <w:spacing w:val="-6"/>
          <w:sz w:val="28"/>
        </w:rPr>
        <w:t> </w:t>
      </w:r>
      <w:r>
        <w:rPr>
          <w:b/>
          <w:sz w:val="28"/>
        </w:rPr>
        <w:t>Logic</w:t>
      </w:r>
      <w:r>
        <w:rPr>
          <w:b/>
          <w:spacing w:val="-7"/>
          <w:sz w:val="28"/>
        </w:rPr>
        <w:t> </w:t>
      </w:r>
      <w:r>
        <w:rPr>
          <w:b/>
          <w:spacing w:val="-2"/>
          <w:sz w:val="28"/>
        </w:rPr>
        <w:t>Design</w:t>
      </w:r>
    </w:p>
    <w:p>
      <w:pPr>
        <w:spacing w:before="22"/>
        <w:ind w:left="0" w:right="6" w:firstLine="0"/>
        <w:jc w:val="center"/>
        <w:rPr>
          <w:sz w:val="24"/>
        </w:rPr>
      </w:pPr>
      <w:r>
        <w:rPr>
          <w:b/>
          <w:sz w:val="24"/>
        </w:rPr>
        <w:t>Instructor:</w:t>
      </w:r>
      <w:r>
        <w:rPr>
          <w:b/>
          <w:spacing w:val="-4"/>
          <w:sz w:val="24"/>
        </w:rPr>
        <w:t> </w:t>
      </w:r>
      <w:r>
        <w:rPr>
          <w:sz w:val="24"/>
        </w:rPr>
        <w:t>Dmitri</w:t>
      </w:r>
      <w:r>
        <w:rPr>
          <w:spacing w:val="-3"/>
          <w:sz w:val="24"/>
        </w:rPr>
        <w:t> </w:t>
      </w:r>
      <w:r>
        <w:rPr>
          <w:spacing w:val="-2"/>
          <w:sz w:val="24"/>
        </w:rPr>
        <w:t>Donetski</w:t>
      </w:r>
    </w:p>
    <w:p>
      <w:pPr>
        <w:spacing w:before="46"/>
        <w:ind w:left="6" w:right="6" w:firstLine="0"/>
        <w:jc w:val="center"/>
        <w:rPr>
          <w:sz w:val="24"/>
        </w:rPr>
      </w:pPr>
      <w:r>
        <w:rPr>
          <w:b/>
          <w:sz w:val="24"/>
        </w:rPr>
        <w:t>E-mail:</w:t>
      </w:r>
      <w:r>
        <w:rPr>
          <w:b/>
          <w:spacing w:val="-3"/>
          <w:sz w:val="24"/>
        </w:rPr>
        <w:t> </w:t>
      </w:r>
      <w:hyperlink r:id="rId5">
        <w:r>
          <w:rPr>
            <w:color w:val="0000FF"/>
            <w:spacing w:val="-2"/>
            <w:sz w:val="24"/>
            <w:u w:val="single" w:color="0000FF"/>
          </w:rPr>
          <w:t>dmitri.donetski@stonybrook.edu</w:t>
        </w:r>
      </w:hyperlink>
    </w:p>
    <w:p>
      <w:pPr>
        <w:spacing w:before="108"/>
        <w:ind w:left="0" w:right="34" w:firstLine="0"/>
        <w:jc w:val="center"/>
        <w:rPr>
          <w:sz w:val="24"/>
        </w:rPr>
      </w:pPr>
      <w:r>
        <w:rPr>
          <w:b/>
          <w:sz w:val="24"/>
        </w:rPr>
        <w:t>Office</w:t>
      </w:r>
      <w:r>
        <w:rPr>
          <w:b/>
          <w:spacing w:val="-9"/>
          <w:sz w:val="24"/>
        </w:rPr>
        <w:t> </w:t>
      </w:r>
      <w:r>
        <w:rPr>
          <w:b/>
          <w:sz w:val="24"/>
        </w:rPr>
        <w:t>Hours:</w:t>
      </w:r>
      <w:r>
        <w:rPr>
          <w:b/>
          <w:spacing w:val="-9"/>
          <w:sz w:val="24"/>
        </w:rPr>
        <w:t> </w:t>
      </w:r>
      <w:r>
        <w:rPr>
          <w:sz w:val="24"/>
        </w:rPr>
        <w:t>Tuesday,</w:t>
      </w:r>
      <w:r>
        <w:rPr>
          <w:spacing w:val="-8"/>
          <w:sz w:val="24"/>
        </w:rPr>
        <w:t> </w:t>
      </w:r>
      <w:r>
        <w:rPr>
          <w:sz w:val="24"/>
        </w:rPr>
        <w:t>Thursday,</w:t>
      </w:r>
      <w:r>
        <w:rPr>
          <w:spacing w:val="-4"/>
          <w:sz w:val="24"/>
        </w:rPr>
        <w:t> </w:t>
      </w:r>
      <w:r>
        <w:rPr>
          <w:sz w:val="24"/>
        </w:rPr>
        <w:t>1-3</w:t>
      </w:r>
      <w:r>
        <w:rPr>
          <w:spacing w:val="-5"/>
          <w:sz w:val="24"/>
        </w:rPr>
        <w:t> </w:t>
      </w:r>
      <w:r>
        <w:rPr>
          <w:sz w:val="24"/>
        </w:rPr>
        <w:t>PM,</w:t>
      </w:r>
      <w:r>
        <w:rPr>
          <w:spacing w:val="-5"/>
          <w:sz w:val="24"/>
        </w:rPr>
        <w:t> </w:t>
      </w:r>
      <w:r>
        <w:rPr>
          <w:sz w:val="24"/>
        </w:rPr>
        <w:t>room</w:t>
      </w:r>
      <w:r>
        <w:rPr>
          <w:spacing w:val="-5"/>
          <w:sz w:val="24"/>
        </w:rPr>
        <w:t> </w:t>
      </w:r>
      <w:r>
        <w:rPr>
          <w:sz w:val="24"/>
        </w:rPr>
        <w:t>247</w:t>
      </w:r>
      <w:r>
        <w:rPr>
          <w:spacing w:val="-4"/>
          <w:sz w:val="24"/>
        </w:rPr>
        <w:t> </w:t>
      </w:r>
      <w:r>
        <w:rPr>
          <w:sz w:val="24"/>
        </w:rPr>
        <w:t>Lt.</w:t>
      </w:r>
      <w:r>
        <w:rPr>
          <w:spacing w:val="-6"/>
          <w:sz w:val="24"/>
        </w:rPr>
        <w:t> </w:t>
      </w:r>
      <w:r>
        <w:rPr>
          <w:sz w:val="24"/>
        </w:rPr>
        <w:t>Eng.</w:t>
      </w:r>
      <w:r>
        <w:rPr>
          <w:spacing w:val="-4"/>
          <w:sz w:val="24"/>
        </w:rPr>
        <w:t> </w:t>
      </w:r>
      <w:r>
        <w:rPr>
          <w:spacing w:val="-2"/>
          <w:sz w:val="24"/>
        </w:rPr>
        <w:t>bldg.</w:t>
      </w:r>
    </w:p>
    <w:p>
      <w:pPr>
        <w:spacing w:before="45"/>
        <w:ind w:left="302" w:right="0" w:firstLine="0"/>
        <w:jc w:val="both"/>
        <w:rPr>
          <w:sz w:val="20"/>
        </w:rPr>
      </w:pPr>
      <w:r>
        <w:rPr>
          <w:b/>
          <w:sz w:val="22"/>
        </w:rPr>
        <w:t>Prerequisite:</w:t>
      </w:r>
      <w:r>
        <w:rPr>
          <w:b/>
          <w:spacing w:val="-11"/>
          <w:sz w:val="22"/>
        </w:rPr>
        <w:t> </w:t>
      </w:r>
      <w:r>
        <w:rPr>
          <w:sz w:val="20"/>
        </w:rPr>
        <w:t>ESE</w:t>
      </w:r>
      <w:r>
        <w:rPr>
          <w:spacing w:val="-11"/>
          <w:sz w:val="20"/>
        </w:rPr>
        <w:t> </w:t>
      </w:r>
      <w:r>
        <w:rPr>
          <w:spacing w:val="-5"/>
          <w:sz w:val="20"/>
        </w:rPr>
        <w:t>123</w:t>
      </w:r>
    </w:p>
    <w:p>
      <w:pPr>
        <w:pStyle w:val="BodyText"/>
        <w:spacing w:line="268" w:lineRule="auto" w:before="95"/>
        <w:ind w:left="298" w:right="328" w:hanging="10"/>
        <w:jc w:val="both"/>
      </w:pPr>
      <w:r>
        <w:rPr>
          <w:b/>
          <w:sz w:val="22"/>
        </w:rPr>
        <w:t>Description: </w:t>
      </w:r>
      <w:r>
        <w:rPr/>
        <w:t>The course covers</w:t>
      </w:r>
      <w:r>
        <w:rPr>
          <w:spacing w:val="-2"/>
        </w:rPr>
        <w:t> </w:t>
      </w:r>
      <w:r>
        <w:rPr/>
        <w:t>binary numbers,</w:t>
      </w:r>
      <w:r>
        <w:rPr>
          <w:spacing w:val="-1"/>
        </w:rPr>
        <w:t> </w:t>
      </w:r>
      <w:r>
        <w:rPr/>
        <w:t>Boolean algebra, arithmetic circuits,</w:t>
      </w:r>
      <w:r>
        <w:rPr>
          <w:spacing w:val="-1"/>
        </w:rPr>
        <w:t> </w:t>
      </w:r>
      <w:r>
        <w:rPr/>
        <w:t>flip-flops,</w:t>
      </w:r>
      <w:r>
        <w:rPr>
          <w:spacing w:val="-1"/>
        </w:rPr>
        <w:t> </w:t>
      </w:r>
      <w:r>
        <w:rPr/>
        <w:t>analysis</w:t>
      </w:r>
      <w:r>
        <w:rPr>
          <w:spacing w:val="-2"/>
        </w:rPr>
        <w:t> </w:t>
      </w:r>
      <w:r>
        <w:rPr/>
        <w:t>and design of sequential circuits, memory and programmable logic. The circuits are designed and simulated with CAD tools, assembled on breadboards and verified with the digital pattern generator and the logic analyzer.</w:t>
      </w:r>
    </w:p>
    <w:p>
      <w:pPr>
        <w:pStyle w:val="BodyText"/>
        <w:spacing w:before="57"/>
        <w:ind w:left="288"/>
        <w:jc w:val="both"/>
      </w:pPr>
      <w:r>
        <w:rPr>
          <w:b/>
          <w:sz w:val="22"/>
        </w:rPr>
        <w:t>Goal:</w:t>
      </w:r>
      <w:r>
        <w:rPr>
          <w:b/>
          <w:spacing w:val="-6"/>
          <w:sz w:val="22"/>
        </w:rPr>
        <w:t> </w:t>
      </w:r>
      <w:r>
        <w:rPr/>
        <w:t>Development</w:t>
      </w:r>
      <w:r>
        <w:rPr>
          <w:spacing w:val="-8"/>
        </w:rPr>
        <w:t> </w:t>
      </w:r>
      <w:r>
        <w:rPr/>
        <w:t>of</w:t>
      </w:r>
      <w:r>
        <w:rPr>
          <w:spacing w:val="-5"/>
        </w:rPr>
        <w:t> </w:t>
      </w:r>
      <w:r>
        <w:rPr/>
        <w:t>general</w:t>
      </w:r>
      <w:r>
        <w:rPr>
          <w:spacing w:val="-6"/>
        </w:rPr>
        <w:t> </w:t>
      </w:r>
      <w:r>
        <w:rPr/>
        <w:t>background</w:t>
      </w:r>
      <w:r>
        <w:rPr>
          <w:spacing w:val="-5"/>
        </w:rPr>
        <w:t> </w:t>
      </w:r>
      <w:r>
        <w:rPr/>
        <w:t>in</w:t>
      </w:r>
      <w:r>
        <w:rPr>
          <w:spacing w:val="-4"/>
        </w:rPr>
        <w:t> </w:t>
      </w:r>
      <w:r>
        <w:rPr/>
        <w:t>theory</w:t>
      </w:r>
      <w:r>
        <w:rPr>
          <w:spacing w:val="-5"/>
        </w:rPr>
        <w:t> </w:t>
      </w:r>
      <w:r>
        <w:rPr/>
        <w:t>and</w:t>
      </w:r>
      <w:r>
        <w:rPr>
          <w:spacing w:val="-6"/>
        </w:rPr>
        <w:t> </w:t>
      </w:r>
      <w:r>
        <w:rPr/>
        <w:t>practical</w:t>
      </w:r>
      <w:r>
        <w:rPr>
          <w:spacing w:val="-6"/>
        </w:rPr>
        <w:t> </w:t>
      </w:r>
      <w:r>
        <w:rPr/>
        <w:t>skills</w:t>
      </w:r>
      <w:r>
        <w:rPr>
          <w:spacing w:val="-7"/>
        </w:rPr>
        <w:t> </w:t>
      </w:r>
      <w:r>
        <w:rPr/>
        <w:t>necessary</w:t>
      </w:r>
      <w:r>
        <w:rPr>
          <w:spacing w:val="-5"/>
        </w:rPr>
        <w:t> </w:t>
      </w:r>
      <w:r>
        <w:rPr/>
        <w:t>for</w:t>
      </w:r>
      <w:r>
        <w:rPr>
          <w:spacing w:val="-5"/>
        </w:rPr>
        <w:t> </w:t>
      </w:r>
      <w:r>
        <w:rPr/>
        <w:t>taking</w:t>
      </w:r>
      <w:r>
        <w:rPr>
          <w:spacing w:val="-5"/>
        </w:rPr>
        <w:t> </w:t>
      </w:r>
      <w:r>
        <w:rPr/>
        <w:t>advanced</w:t>
      </w:r>
      <w:r>
        <w:rPr>
          <w:spacing w:val="-7"/>
        </w:rPr>
        <w:t> </w:t>
      </w:r>
      <w:r>
        <w:rPr>
          <w:spacing w:val="-2"/>
        </w:rPr>
        <w:t>courses.</w:t>
      </w:r>
    </w:p>
    <w:p>
      <w:pPr>
        <w:pStyle w:val="BodyText"/>
        <w:spacing w:line="256" w:lineRule="auto" w:before="104"/>
        <w:ind w:left="331" w:right="387" w:hanging="15"/>
      </w:pPr>
      <w:r>
        <w:rPr>
          <w:b/>
          <w:sz w:val="22"/>
        </w:rPr>
        <w:t>Outcomes: </w:t>
      </w:r>
      <w:r>
        <w:rPr/>
        <w:t>students will develop 1) understanding fundamentals of analysis and design of digital circuits and standard</w:t>
      </w:r>
      <w:r>
        <w:rPr>
          <w:spacing w:val="-2"/>
        </w:rPr>
        <w:t> </w:t>
      </w:r>
      <w:r>
        <w:rPr/>
        <w:t>building</w:t>
      </w:r>
      <w:r>
        <w:rPr>
          <w:spacing w:val="-4"/>
        </w:rPr>
        <w:t> </w:t>
      </w:r>
      <w:r>
        <w:rPr/>
        <w:t>blocks;</w:t>
      </w:r>
      <w:r>
        <w:rPr>
          <w:spacing w:val="-4"/>
        </w:rPr>
        <w:t> </w:t>
      </w:r>
      <w:r>
        <w:rPr/>
        <w:t>2)</w:t>
      </w:r>
      <w:r>
        <w:rPr>
          <w:spacing w:val="-3"/>
        </w:rPr>
        <w:t> </w:t>
      </w:r>
      <w:r>
        <w:rPr/>
        <w:t>skills</w:t>
      </w:r>
      <w:r>
        <w:rPr>
          <w:spacing w:val="-5"/>
        </w:rPr>
        <w:t> </w:t>
      </w:r>
      <w:r>
        <w:rPr/>
        <w:t>in</w:t>
      </w:r>
      <w:r>
        <w:rPr>
          <w:spacing w:val="-2"/>
        </w:rPr>
        <w:t> </w:t>
      </w:r>
      <w:r>
        <w:rPr/>
        <w:t>reading</w:t>
      </w:r>
      <w:r>
        <w:rPr>
          <w:spacing w:val="-2"/>
        </w:rPr>
        <w:t> </w:t>
      </w:r>
      <w:r>
        <w:rPr/>
        <w:t>schematic</w:t>
      </w:r>
      <w:r>
        <w:rPr>
          <w:spacing w:val="-5"/>
        </w:rPr>
        <w:t> </w:t>
      </w:r>
      <w:r>
        <w:rPr/>
        <w:t>of</w:t>
      </w:r>
      <w:r>
        <w:rPr>
          <w:spacing w:val="-3"/>
        </w:rPr>
        <w:t> </w:t>
      </w:r>
      <w:r>
        <w:rPr/>
        <w:t>digital</w:t>
      </w:r>
      <w:r>
        <w:rPr>
          <w:spacing w:val="-4"/>
        </w:rPr>
        <w:t> </w:t>
      </w:r>
      <w:r>
        <w:rPr/>
        <w:t>circuits</w:t>
      </w:r>
      <w:r>
        <w:rPr>
          <w:spacing w:val="-4"/>
        </w:rPr>
        <w:t> </w:t>
      </w:r>
      <w:r>
        <w:rPr/>
        <w:t>and</w:t>
      </w:r>
      <w:r>
        <w:rPr>
          <w:spacing w:val="-2"/>
        </w:rPr>
        <w:t> </w:t>
      </w:r>
      <w:r>
        <w:rPr/>
        <w:t>analysis</w:t>
      </w:r>
      <w:r>
        <w:rPr>
          <w:spacing w:val="-4"/>
        </w:rPr>
        <w:t> </w:t>
      </w:r>
      <w:r>
        <w:rPr/>
        <w:t>of</w:t>
      </w:r>
      <w:r>
        <w:rPr>
          <w:spacing w:val="-3"/>
        </w:rPr>
        <w:t> </w:t>
      </w:r>
      <w:r>
        <w:rPr/>
        <w:t>circuit</w:t>
      </w:r>
      <w:r>
        <w:rPr>
          <w:spacing w:val="-4"/>
        </w:rPr>
        <w:t> </w:t>
      </w:r>
      <w:r>
        <w:rPr/>
        <w:t>behavior;</w:t>
      </w:r>
      <w:r>
        <w:rPr>
          <w:spacing w:val="-4"/>
        </w:rPr>
        <w:t> </w:t>
      </w:r>
      <w:r>
        <w:rPr/>
        <w:t>3)</w:t>
      </w:r>
      <w:r>
        <w:rPr>
          <w:spacing w:val="-3"/>
        </w:rPr>
        <w:t> </w:t>
      </w:r>
      <w:r>
        <w:rPr/>
        <w:t>skills</w:t>
      </w:r>
      <w:r>
        <w:rPr>
          <w:spacing w:val="-5"/>
        </w:rPr>
        <w:t> </w:t>
      </w:r>
      <w:r>
        <w:rPr/>
        <w:t>in design of combination and sequential circuits using conventional methods and CAD tools; 4) skills in verification and troubleshooting circuits</w:t>
      </w:r>
      <w:r>
        <w:rPr>
          <w:spacing w:val="-1"/>
        </w:rPr>
        <w:t> </w:t>
      </w:r>
      <w:r>
        <w:rPr/>
        <w:t>with pattern generators</w:t>
      </w:r>
      <w:r>
        <w:rPr>
          <w:spacing w:val="-1"/>
        </w:rPr>
        <w:t> </w:t>
      </w:r>
      <w:r>
        <w:rPr/>
        <w:t>and logic analyzers, determination</w:t>
      </w:r>
      <w:r>
        <w:rPr>
          <w:spacing w:val="-1"/>
        </w:rPr>
        <w:t> </w:t>
      </w:r>
      <w:r>
        <w:rPr/>
        <w:t>of signal propagation</w:t>
      </w:r>
      <w:r>
        <w:rPr>
          <w:spacing w:val="-1"/>
        </w:rPr>
        <w:t> </w:t>
      </w:r>
      <w:r>
        <w:rPr/>
        <w:t>delays.</w:t>
      </w:r>
    </w:p>
    <w:p>
      <w:pPr>
        <w:pStyle w:val="BodyText"/>
        <w:spacing w:before="66"/>
        <w:ind w:left="288"/>
      </w:pPr>
      <w:r>
        <w:rPr>
          <w:b/>
          <w:sz w:val="22"/>
        </w:rPr>
        <w:t>Lectures:</w:t>
      </w:r>
      <w:r>
        <w:rPr>
          <w:b/>
          <w:spacing w:val="-14"/>
          <w:sz w:val="22"/>
        </w:rPr>
        <w:t> </w:t>
      </w:r>
      <w:r>
        <w:rPr/>
        <w:t>Monday,</w:t>
      </w:r>
      <w:r>
        <w:rPr>
          <w:spacing w:val="-13"/>
        </w:rPr>
        <w:t> </w:t>
      </w:r>
      <w:r>
        <w:rPr/>
        <w:t>Friday,</w:t>
      </w:r>
      <w:r>
        <w:rPr>
          <w:spacing w:val="-12"/>
        </w:rPr>
        <w:t> </w:t>
      </w:r>
      <w:r>
        <w:rPr/>
        <w:t>1:00-2:20</w:t>
      </w:r>
      <w:r>
        <w:rPr>
          <w:spacing w:val="-13"/>
        </w:rPr>
        <w:t> </w:t>
      </w:r>
      <w:r>
        <w:rPr/>
        <w:t>PM,</w:t>
      </w:r>
      <w:r>
        <w:rPr>
          <w:spacing w:val="-11"/>
        </w:rPr>
        <w:t> </w:t>
      </w:r>
      <w:r>
        <w:rPr/>
        <w:t>Melville</w:t>
      </w:r>
      <w:r>
        <w:rPr>
          <w:spacing w:val="-12"/>
        </w:rPr>
        <w:t> </w:t>
      </w:r>
      <w:r>
        <w:rPr/>
        <w:t>Library,</w:t>
      </w:r>
      <w:r>
        <w:rPr>
          <w:spacing w:val="-13"/>
        </w:rPr>
        <w:t> </w:t>
      </w:r>
      <w:r>
        <w:rPr>
          <w:spacing w:val="-2"/>
        </w:rPr>
        <w:t>W4530.</w:t>
      </w:r>
    </w:p>
    <w:p>
      <w:pPr>
        <w:pStyle w:val="BodyText"/>
        <w:spacing w:line="268" w:lineRule="auto" w:before="103"/>
        <w:ind w:left="298" w:right="326" w:hanging="10"/>
        <w:jc w:val="both"/>
      </w:pPr>
      <w:r>
        <w:rPr>
          <w:b/>
          <w:sz w:val="22"/>
        </w:rPr>
        <w:t>Labs: </w:t>
      </w:r>
      <w:r>
        <w:rPr/>
        <w:t>Prelabs (circuit schematic entry and signal waveform simulations) will be conducted in Active-HDL,</w:t>
      </w:r>
      <w:r>
        <w:rPr>
          <w:spacing w:val="-1"/>
        </w:rPr>
        <w:t> </w:t>
      </w:r>
      <w:r>
        <w:rPr/>
        <w:t>Aldec. Students complete prelabs individually and e-mail simulation reports to the instructor by midnight before the lab session. Experiments will be conducted in Lab 235 Heavy Eng. Bldg., New Addition. Final lab reports are due the following week.</w:t>
      </w:r>
    </w:p>
    <w:p>
      <w:pPr>
        <w:pStyle w:val="BodyText"/>
        <w:spacing w:line="271" w:lineRule="auto"/>
        <w:ind w:left="288" w:right="3625"/>
      </w:pPr>
      <w:r>
        <w:rPr/>
        <w:t>Section 1, Monday, 4:00-6:55 PM (prelab reports are due in</w:t>
      </w:r>
      <w:r>
        <w:rPr>
          <w:spacing w:val="-1"/>
        </w:rPr>
        <w:t> </w:t>
      </w:r>
      <w:r>
        <w:rPr/>
        <w:t>Sundays) Section</w:t>
      </w:r>
      <w:r>
        <w:rPr>
          <w:spacing w:val="-5"/>
        </w:rPr>
        <w:t> </w:t>
      </w:r>
      <w:r>
        <w:rPr/>
        <w:t>3,</w:t>
      </w:r>
      <w:r>
        <w:rPr>
          <w:spacing w:val="-10"/>
        </w:rPr>
        <w:t> </w:t>
      </w:r>
      <w:r>
        <w:rPr/>
        <w:t>Tuesday,</w:t>
      </w:r>
      <w:r>
        <w:rPr>
          <w:spacing w:val="-6"/>
        </w:rPr>
        <w:t> </w:t>
      </w:r>
      <w:r>
        <w:rPr/>
        <w:t>5:30-8:25</w:t>
      </w:r>
      <w:r>
        <w:rPr>
          <w:spacing w:val="-7"/>
        </w:rPr>
        <w:t> </w:t>
      </w:r>
      <w:r>
        <w:rPr/>
        <w:t>PM</w:t>
      </w:r>
      <w:r>
        <w:rPr>
          <w:spacing w:val="-6"/>
        </w:rPr>
        <w:t> </w:t>
      </w:r>
      <w:r>
        <w:rPr/>
        <w:t>(prelab</w:t>
      </w:r>
      <w:r>
        <w:rPr>
          <w:spacing w:val="-5"/>
        </w:rPr>
        <w:t> </w:t>
      </w:r>
      <w:r>
        <w:rPr/>
        <w:t>reports</w:t>
      </w:r>
      <w:r>
        <w:rPr>
          <w:spacing w:val="-7"/>
        </w:rPr>
        <w:t> </w:t>
      </w:r>
      <w:r>
        <w:rPr/>
        <w:t>are</w:t>
      </w:r>
      <w:r>
        <w:rPr>
          <w:spacing w:val="-6"/>
        </w:rPr>
        <w:t> </w:t>
      </w:r>
      <w:r>
        <w:rPr/>
        <w:t>due</w:t>
      </w:r>
      <w:r>
        <w:rPr>
          <w:spacing w:val="-6"/>
        </w:rPr>
        <w:t> </w:t>
      </w:r>
      <w:r>
        <w:rPr/>
        <w:t>in</w:t>
      </w:r>
      <w:r>
        <w:rPr>
          <w:spacing w:val="-8"/>
        </w:rPr>
        <w:t> </w:t>
      </w:r>
      <w:r>
        <w:rPr/>
        <w:t>Mondays)</w:t>
      </w:r>
    </w:p>
    <w:p>
      <w:pPr>
        <w:pStyle w:val="BodyText"/>
        <w:spacing w:line="268" w:lineRule="auto"/>
        <w:ind w:left="288" w:right="649"/>
      </w:pPr>
      <w:r>
        <w:rPr>
          <w:b/>
          <w:sz w:val="22"/>
        </w:rPr>
        <w:t>Textbook</w:t>
      </w:r>
      <w:r>
        <w:rPr>
          <w:b/>
          <w:spacing w:val="-5"/>
          <w:sz w:val="22"/>
        </w:rPr>
        <w:t> </w:t>
      </w:r>
      <w:r>
        <w:rPr>
          <w:b/>
          <w:sz w:val="22"/>
        </w:rPr>
        <w:t>(recommended)</w:t>
      </w:r>
      <w:r>
        <w:rPr>
          <w:sz w:val="22"/>
        </w:rPr>
        <w:t>:</w:t>
      </w:r>
      <w:r>
        <w:rPr>
          <w:spacing w:val="-4"/>
          <w:sz w:val="22"/>
        </w:rPr>
        <w:t> </w:t>
      </w:r>
      <w:r>
        <w:rPr/>
        <w:t>M.</w:t>
      </w:r>
      <w:r>
        <w:rPr>
          <w:spacing w:val="-3"/>
        </w:rPr>
        <w:t> </w:t>
      </w:r>
      <w:r>
        <w:rPr/>
        <w:t>Morris</w:t>
      </w:r>
      <w:r>
        <w:rPr>
          <w:spacing w:val="-5"/>
        </w:rPr>
        <w:t> </w:t>
      </w:r>
      <w:r>
        <w:rPr/>
        <w:t>Mano,</w:t>
      </w:r>
      <w:r>
        <w:rPr>
          <w:spacing w:val="-4"/>
        </w:rPr>
        <w:t> </w:t>
      </w:r>
      <w:r>
        <w:rPr/>
        <w:t>Michael</w:t>
      </w:r>
      <w:r>
        <w:rPr>
          <w:spacing w:val="-5"/>
        </w:rPr>
        <w:t> </w:t>
      </w:r>
      <w:r>
        <w:rPr/>
        <w:t>D.</w:t>
      </w:r>
      <w:r>
        <w:rPr>
          <w:spacing w:val="-6"/>
        </w:rPr>
        <w:t> </w:t>
      </w:r>
      <w:r>
        <w:rPr/>
        <w:t>Ciletti,</w:t>
      </w:r>
      <w:r>
        <w:rPr>
          <w:spacing w:val="-4"/>
        </w:rPr>
        <w:t> </w:t>
      </w:r>
      <w:r>
        <w:rPr/>
        <w:t>"Digital</w:t>
      </w:r>
      <w:r>
        <w:rPr>
          <w:spacing w:val="-5"/>
        </w:rPr>
        <w:t> </w:t>
      </w:r>
      <w:r>
        <w:rPr/>
        <w:t>Design",</w:t>
      </w:r>
      <w:r>
        <w:rPr>
          <w:spacing w:val="-3"/>
        </w:rPr>
        <w:t> </w:t>
      </w:r>
      <w:r>
        <w:rPr/>
        <w:t>Pearson,</w:t>
      </w:r>
      <w:r>
        <w:rPr>
          <w:spacing w:val="-4"/>
        </w:rPr>
        <w:t> </w:t>
      </w:r>
      <w:r>
        <w:rPr/>
        <w:t>6</w:t>
      </w:r>
      <w:r>
        <w:rPr>
          <w:vertAlign w:val="superscript"/>
        </w:rPr>
        <w:t>th</w:t>
      </w:r>
      <w:r>
        <w:rPr>
          <w:spacing w:val="-4"/>
          <w:vertAlign w:val="baseline"/>
        </w:rPr>
        <w:t> </w:t>
      </w:r>
      <w:r>
        <w:rPr>
          <w:vertAlign w:val="baseline"/>
        </w:rPr>
        <w:t>or</w:t>
      </w:r>
      <w:r>
        <w:rPr>
          <w:spacing w:val="-6"/>
          <w:vertAlign w:val="baseline"/>
        </w:rPr>
        <w:t> </w:t>
      </w:r>
      <w:r>
        <w:rPr>
          <w:vertAlign w:val="baseline"/>
        </w:rPr>
        <w:t>5</w:t>
      </w:r>
      <w:r>
        <w:rPr>
          <w:vertAlign w:val="superscript"/>
        </w:rPr>
        <w:t>th</w:t>
      </w:r>
      <w:r>
        <w:rPr>
          <w:spacing w:val="-4"/>
          <w:vertAlign w:val="baseline"/>
        </w:rPr>
        <w:t> </w:t>
      </w:r>
      <w:r>
        <w:rPr>
          <w:vertAlign w:val="baseline"/>
        </w:rPr>
        <w:t>edition. 6</w:t>
      </w:r>
      <w:r>
        <w:rPr>
          <w:vertAlign w:val="superscript"/>
        </w:rPr>
        <w:t>th</w:t>
      </w:r>
      <w:r>
        <w:rPr>
          <w:vertAlign w:val="baseline"/>
        </w:rPr>
        <w:t> ed: 2018, ISBN-10: 0134549899, 0134529561, ISBN-13: 9780134549897, 9780134529561</w:t>
      </w:r>
      <w:r>
        <w:rPr>
          <w:color w:val="111111"/>
          <w:vertAlign w:val="baseline"/>
        </w:rPr>
        <w:t>,</w:t>
      </w:r>
      <w:r>
        <w:rPr>
          <w:color w:val="111111"/>
          <w:spacing w:val="40"/>
          <w:vertAlign w:val="baseline"/>
        </w:rPr>
        <w:t> </w:t>
      </w:r>
      <w:r>
        <w:rPr>
          <w:vertAlign w:val="baseline"/>
        </w:rPr>
        <w:t>5</w:t>
      </w:r>
      <w:r>
        <w:rPr>
          <w:vertAlign w:val="superscript"/>
        </w:rPr>
        <w:t>th</w:t>
      </w:r>
      <w:r>
        <w:rPr>
          <w:vertAlign w:val="baseline"/>
        </w:rPr>
        <w:t> ed.:</w:t>
      </w:r>
    </w:p>
    <w:p>
      <w:pPr>
        <w:pStyle w:val="BodyText"/>
        <w:spacing w:line="229" w:lineRule="exact"/>
        <w:ind w:left="298"/>
      </w:pPr>
      <w:r>
        <w:rPr/>
        <w:t>2013,</w:t>
      </w:r>
      <w:r>
        <w:rPr>
          <w:spacing w:val="-8"/>
        </w:rPr>
        <w:t> </w:t>
      </w:r>
      <w:r>
        <w:rPr/>
        <w:t>ISBN-10:</w:t>
      </w:r>
      <w:r>
        <w:rPr>
          <w:spacing w:val="-6"/>
        </w:rPr>
        <w:t> </w:t>
      </w:r>
      <w:r>
        <w:rPr/>
        <w:t>0132774208,</w:t>
      </w:r>
      <w:r>
        <w:rPr>
          <w:spacing w:val="-8"/>
        </w:rPr>
        <w:t> </w:t>
      </w:r>
      <w:r>
        <w:rPr/>
        <w:t>ISBN-13:</w:t>
      </w:r>
      <w:r>
        <w:rPr>
          <w:spacing w:val="-6"/>
        </w:rPr>
        <w:t> </w:t>
      </w:r>
      <w:r>
        <w:rPr>
          <w:spacing w:val="-2"/>
        </w:rPr>
        <w:t>9780132774208.</w:t>
      </w:r>
    </w:p>
    <w:p>
      <w:pPr>
        <w:pStyle w:val="Heading2"/>
        <w:spacing w:before="132"/>
        <w:jc w:val="both"/>
      </w:pPr>
      <w:r>
        <w:rPr/>
        <w:t>Windows</w:t>
      </w:r>
      <w:r>
        <w:rPr>
          <w:spacing w:val="-9"/>
        </w:rPr>
        <w:t> </w:t>
      </w:r>
      <w:r>
        <w:rPr/>
        <w:t>laptop</w:t>
      </w:r>
      <w:r>
        <w:rPr>
          <w:spacing w:val="-9"/>
        </w:rPr>
        <w:t> </w:t>
      </w:r>
      <w:r>
        <w:rPr/>
        <w:t>or</w:t>
      </w:r>
      <w:r>
        <w:rPr>
          <w:spacing w:val="-11"/>
        </w:rPr>
        <w:t> </w:t>
      </w:r>
      <w:r>
        <w:rPr/>
        <w:t>desktop</w:t>
      </w:r>
      <w:r>
        <w:rPr>
          <w:spacing w:val="-6"/>
        </w:rPr>
        <w:t> </w:t>
      </w:r>
      <w:r>
        <w:rPr/>
        <w:t>is</w:t>
      </w:r>
      <w:r>
        <w:rPr>
          <w:spacing w:val="-6"/>
        </w:rPr>
        <w:t> </w:t>
      </w:r>
      <w:r>
        <w:rPr/>
        <w:t>required</w:t>
      </w:r>
      <w:r>
        <w:rPr>
          <w:spacing w:val="-9"/>
        </w:rPr>
        <w:t> </w:t>
      </w:r>
      <w:r>
        <w:rPr/>
        <w:t>for</w:t>
      </w:r>
      <w:r>
        <w:rPr>
          <w:spacing w:val="-11"/>
        </w:rPr>
        <w:t> </w:t>
      </w:r>
      <w:r>
        <w:rPr/>
        <w:t>circuit</w:t>
      </w:r>
      <w:r>
        <w:rPr>
          <w:spacing w:val="-6"/>
        </w:rPr>
        <w:t> </w:t>
      </w:r>
      <w:r>
        <w:rPr/>
        <w:t>design</w:t>
      </w:r>
      <w:r>
        <w:rPr>
          <w:spacing w:val="-9"/>
        </w:rPr>
        <w:t> </w:t>
      </w:r>
      <w:r>
        <w:rPr/>
        <w:t>and</w:t>
      </w:r>
      <w:r>
        <w:rPr>
          <w:spacing w:val="-7"/>
        </w:rPr>
        <w:t> </w:t>
      </w:r>
      <w:r>
        <w:rPr/>
        <w:t>simulation</w:t>
      </w:r>
      <w:r>
        <w:rPr>
          <w:spacing w:val="-9"/>
        </w:rPr>
        <w:t> </w:t>
      </w:r>
      <w:r>
        <w:rPr>
          <w:spacing w:val="-2"/>
        </w:rPr>
        <w:t>(prelabs).</w:t>
      </w:r>
    </w:p>
    <w:p>
      <w:pPr>
        <w:spacing w:before="83"/>
        <w:ind w:left="302" w:right="0" w:firstLine="0"/>
        <w:jc w:val="both"/>
        <w:rPr>
          <w:sz w:val="22"/>
        </w:rPr>
      </w:pPr>
      <w:r>
        <w:rPr>
          <w:sz w:val="22"/>
        </w:rPr>
        <w:t>All</w:t>
      </w:r>
      <w:r>
        <w:rPr>
          <w:spacing w:val="-3"/>
          <w:sz w:val="22"/>
        </w:rPr>
        <w:t> </w:t>
      </w:r>
      <w:r>
        <w:rPr>
          <w:sz w:val="22"/>
        </w:rPr>
        <w:t>assignments</w:t>
      </w:r>
      <w:r>
        <w:rPr>
          <w:spacing w:val="-4"/>
          <w:sz w:val="22"/>
        </w:rPr>
        <w:t> </w:t>
      </w:r>
      <w:r>
        <w:rPr>
          <w:sz w:val="22"/>
        </w:rPr>
        <w:t>and</w:t>
      </w:r>
      <w:r>
        <w:rPr>
          <w:spacing w:val="-6"/>
          <w:sz w:val="22"/>
        </w:rPr>
        <w:t> </w:t>
      </w:r>
      <w:r>
        <w:rPr>
          <w:sz w:val="22"/>
        </w:rPr>
        <w:t>instructions</w:t>
      </w:r>
      <w:r>
        <w:rPr>
          <w:spacing w:val="-4"/>
          <w:sz w:val="22"/>
        </w:rPr>
        <w:t> </w:t>
      </w:r>
      <w:r>
        <w:rPr>
          <w:sz w:val="22"/>
        </w:rPr>
        <w:t>will</w:t>
      </w:r>
      <w:r>
        <w:rPr>
          <w:spacing w:val="-3"/>
          <w:sz w:val="22"/>
        </w:rPr>
        <w:t> </w:t>
      </w:r>
      <w:r>
        <w:rPr>
          <w:sz w:val="22"/>
        </w:rPr>
        <w:t>be</w:t>
      </w:r>
      <w:r>
        <w:rPr>
          <w:spacing w:val="-3"/>
          <w:sz w:val="22"/>
        </w:rPr>
        <w:t> </w:t>
      </w:r>
      <w:r>
        <w:rPr>
          <w:sz w:val="22"/>
        </w:rPr>
        <w:t>posted</w:t>
      </w:r>
      <w:r>
        <w:rPr>
          <w:spacing w:val="-6"/>
          <w:sz w:val="22"/>
        </w:rPr>
        <w:t> </w:t>
      </w:r>
      <w:r>
        <w:rPr>
          <w:sz w:val="22"/>
        </w:rPr>
        <w:t>on</w:t>
      </w:r>
      <w:r>
        <w:rPr>
          <w:spacing w:val="-3"/>
          <w:sz w:val="22"/>
        </w:rPr>
        <w:t> </w:t>
      </w:r>
      <w:r>
        <w:rPr>
          <w:spacing w:val="-2"/>
          <w:sz w:val="22"/>
        </w:rPr>
        <w:t>BrightSpace.</w:t>
      </w:r>
    </w:p>
    <w:p>
      <w:pPr>
        <w:pStyle w:val="BodyText"/>
        <w:spacing w:line="268" w:lineRule="auto" w:before="59"/>
        <w:ind w:left="298" w:right="322" w:firstLine="7"/>
        <w:jc w:val="both"/>
      </w:pPr>
      <w:r>
        <w:rPr>
          <w:b/>
          <w:sz w:val="22"/>
        </w:rPr>
        <w:t>Grading: </w:t>
      </w:r>
      <w:r>
        <w:rPr/>
        <w:t>Lab reports (20 pts for prelabs, 10 pts for experiments), Homeworks (20 pts), Quizzes (15 pts),</w:t>
      </w:r>
      <w:r>
        <w:rPr>
          <w:spacing w:val="-2"/>
        </w:rPr>
        <w:t> </w:t>
      </w:r>
      <w:r>
        <w:rPr/>
        <w:t>Test 1 (10 pts),</w:t>
      </w:r>
      <w:r>
        <w:rPr>
          <w:spacing w:val="-13"/>
        </w:rPr>
        <w:t> </w:t>
      </w:r>
      <w:r>
        <w:rPr/>
        <w:t>Test</w:t>
      </w:r>
      <w:r>
        <w:rPr>
          <w:spacing w:val="-5"/>
        </w:rPr>
        <w:t> </w:t>
      </w:r>
      <w:r>
        <w:rPr/>
        <w:t>2</w:t>
      </w:r>
      <w:r>
        <w:rPr>
          <w:spacing w:val="-3"/>
        </w:rPr>
        <w:t> </w:t>
      </w:r>
      <w:r>
        <w:rPr/>
        <w:t>(10</w:t>
      </w:r>
      <w:r>
        <w:rPr>
          <w:spacing w:val="-3"/>
        </w:rPr>
        <w:t> </w:t>
      </w:r>
      <w:r>
        <w:rPr/>
        <w:t>pts),</w:t>
      </w:r>
      <w:r>
        <w:rPr>
          <w:spacing w:val="-4"/>
        </w:rPr>
        <w:t> </w:t>
      </w:r>
      <w:r>
        <w:rPr/>
        <w:t>Final</w:t>
      </w:r>
      <w:r>
        <w:rPr>
          <w:spacing w:val="-4"/>
        </w:rPr>
        <w:t> </w:t>
      </w:r>
      <w:r>
        <w:rPr/>
        <w:t>exam</w:t>
      </w:r>
      <w:r>
        <w:rPr>
          <w:spacing w:val="-3"/>
        </w:rPr>
        <w:t> </w:t>
      </w:r>
      <w:r>
        <w:rPr/>
        <w:t>(15</w:t>
      </w:r>
      <w:r>
        <w:rPr>
          <w:spacing w:val="-3"/>
        </w:rPr>
        <w:t> </w:t>
      </w:r>
      <w:r>
        <w:rPr/>
        <w:t>pts).</w:t>
      </w:r>
      <w:r>
        <w:rPr>
          <w:spacing w:val="80"/>
        </w:rPr>
        <w:t> </w:t>
      </w:r>
      <w:r>
        <w:rPr/>
        <w:t>Final</w:t>
      </w:r>
      <w:r>
        <w:rPr>
          <w:spacing w:val="-4"/>
        </w:rPr>
        <w:t> </w:t>
      </w:r>
      <w:r>
        <w:rPr/>
        <w:t>grades</w:t>
      </w:r>
      <w:r>
        <w:rPr>
          <w:spacing w:val="-5"/>
        </w:rPr>
        <w:t> </w:t>
      </w:r>
      <w:r>
        <w:rPr/>
        <w:t>(tentative):</w:t>
      </w:r>
      <w:r>
        <w:rPr>
          <w:spacing w:val="-13"/>
        </w:rPr>
        <w:t> </w:t>
      </w:r>
      <w:r>
        <w:rPr/>
        <w:t>A:</w:t>
      </w:r>
      <w:r>
        <w:rPr>
          <w:spacing w:val="-4"/>
        </w:rPr>
        <w:t> </w:t>
      </w:r>
      <w:r>
        <w:rPr/>
        <w:t>&gt;</w:t>
      </w:r>
      <w:r>
        <w:rPr>
          <w:spacing w:val="-4"/>
        </w:rPr>
        <w:t> </w:t>
      </w:r>
      <w:r>
        <w:rPr/>
        <w:t>90,</w:t>
      </w:r>
      <w:r>
        <w:rPr>
          <w:spacing w:val="-4"/>
        </w:rPr>
        <w:t> </w:t>
      </w:r>
      <w:r>
        <w:rPr/>
        <w:t>B:</w:t>
      </w:r>
      <w:r>
        <w:rPr>
          <w:spacing w:val="-5"/>
        </w:rPr>
        <w:t> </w:t>
      </w:r>
      <w:r>
        <w:rPr/>
        <w:t>89-80:</w:t>
      </w:r>
      <w:r>
        <w:rPr>
          <w:spacing w:val="-5"/>
        </w:rPr>
        <w:t> </w:t>
      </w:r>
      <w:r>
        <w:rPr/>
        <w:t>C:</w:t>
      </w:r>
      <w:r>
        <w:rPr>
          <w:spacing w:val="-5"/>
        </w:rPr>
        <w:t> </w:t>
      </w:r>
      <w:r>
        <w:rPr/>
        <w:t>79-70</w:t>
      </w:r>
      <w:r>
        <w:rPr>
          <w:spacing w:val="-3"/>
        </w:rPr>
        <w:t> </w:t>
      </w:r>
      <w:r>
        <w:rPr/>
        <w:t>pts.</w:t>
      </w:r>
      <w:r>
        <w:rPr>
          <w:spacing w:val="40"/>
        </w:rPr>
        <w:t> </w:t>
      </w:r>
      <w:r>
        <w:rPr/>
        <w:t>Passing</w:t>
      </w:r>
      <w:r>
        <w:rPr>
          <w:spacing w:val="-3"/>
        </w:rPr>
        <w:t> </w:t>
      </w:r>
      <w:r>
        <w:rPr/>
        <w:t>the</w:t>
      </w:r>
      <w:r>
        <w:rPr>
          <w:spacing w:val="-4"/>
        </w:rPr>
        <w:t> </w:t>
      </w:r>
      <w:r>
        <w:rPr/>
        <w:t>course with</w:t>
      </w:r>
      <w:r>
        <w:rPr>
          <w:spacing w:val="-4"/>
        </w:rPr>
        <w:t> </w:t>
      </w:r>
      <w:r>
        <w:rPr/>
        <w:t>grades</w:t>
      </w:r>
      <w:r>
        <w:rPr>
          <w:spacing w:val="-5"/>
        </w:rPr>
        <w:t> </w:t>
      </w:r>
      <w:r>
        <w:rPr/>
        <w:t>in</w:t>
      </w:r>
      <w:r>
        <w:rPr>
          <w:spacing w:val="-13"/>
        </w:rPr>
        <w:t> </w:t>
      </w:r>
      <w:r>
        <w:rPr/>
        <w:t>A-C</w:t>
      </w:r>
      <w:r>
        <w:rPr>
          <w:spacing w:val="-4"/>
        </w:rPr>
        <w:t> </w:t>
      </w:r>
      <w:r>
        <w:rPr/>
        <w:t>range</w:t>
      </w:r>
      <w:r>
        <w:rPr>
          <w:spacing w:val="-4"/>
        </w:rPr>
        <w:t> </w:t>
      </w:r>
      <w:r>
        <w:rPr/>
        <w:t>requires:</w:t>
      </w:r>
      <w:r>
        <w:rPr>
          <w:spacing w:val="-5"/>
        </w:rPr>
        <w:t> </w:t>
      </w:r>
      <w:r>
        <w:rPr/>
        <w:t>1)</w:t>
      </w:r>
      <w:r>
        <w:rPr>
          <w:spacing w:val="-1"/>
        </w:rPr>
        <w:t> </w:t>
      </w:r>
      <w:r>
        <w:rPr/>
        <w:t>submission</w:t>
      </w:r>
      <w:r>
        <w:rPr>
          <w:spacing w:val="-3"/>
        </w:rPr>
        <w:t> </w:t>
      </w:r>
      <w:r>
        <w:rPr/>
        <w:t>of</w:t>
      </w:r>
      <w:r>
        <w:rPr>
          <w:spacing w:val="-4"/>
        </w:rPr>
        <w:t> </w:t>
      </w:r>
      <w:r>
        <w:rPr/>
        <w:t>10</w:t>
      </w:r>
      <w:r>
        <w:rPr>
          <w:spacing w:val="-3"/>
        </w:rPr>
        <w:t> </w:t>
      </w:r>
      <w:r>
        <w:rPr/>
        <w:t>individual</w:t>
      </w:r>
      <w:r>
        <w:rPr>
          <w:spacing w:val="-4"/>
        </w:rPr>
        <w:t> </w:t>
      </w:r>
      <w:r>
        <w:rPr/>
        <w:t>prelab</w:t>
      </w:r>
      <w:r>
        <w:rPr>
          <w:spacing w:val="-3"/>
        </w:rPr>
        <w:t> </w:t>
      </w:r>
      <w:r>
        <w:rPr/>
        <w:t>reports</w:t>
      </w:r>
      <w:r>
        <w:rPr>
          <w:spacing w:val="-5"/>
        </w:rPr>
        <w:t> </w:t>
      </w:r>
      <w:r>
        <w:rPr/>
        <w:t>(simulations)</w:t>
      </w:r>
      <w:r>
        <w:rPr>
          <w:spacing w:val="-4"/>
        </w:rPr>
        <w:t> </w:t>
      </w:r>
      <w:r>
        <w:rPr/>
        <w:t>to</w:t>
      </w:r>
      <w:r>
        <w:rPr>
          <w:spacing w:val="-4"/>
        </w:rPr>
        <w:t> </w:t>
      </w:r>
      <w:r>
        <w:rPr/>
        <w:t>the</w:t>
      </w:r>
      <w:r>
        <w:rPr>
          <w:spacing w:val="-4"/>
        </w:rPr>
        <w:t> </w:t>
      </w:r>
      <w:r>
        <w:rPr/>
        <w:t>instructor;</w:t>
      </w:r>
      <w:r>
        <w:rPr>
          <w:spacing w:val="-5"/>
        </w:rPr>
        <w:t> </w:t>
      </w:r>
      <w:r>
        <w:rPr/>
        <w:t>2)</w:t>
      </w:r>
      <w:r>
        <w:rPr>
          <w:spacing w:val="-4"/>
        </w:rPr>
        <w:t> </w:t>
      </w:r>
      <w:r>
        <w:rPr/>
        <w:t>best effort in lab experiments and submission of the final lab reports; 3) demonstration of the ability to design finite state machines on the final exam.</w:t>
      </w:r>
    </w:p>
    <w:p>
      <w:pPr>
        <w:pStyle w:val="BodyText"/>
        <w:spacing w:before="69"/>
        <w:ind w:left="0"/>
      </w:pPr>
    </w:p>
    <w:p>
      <w:pPr>
        <w:pStyle w:val="Heading2"/>
      </w:pPr>
      <w:r>
        <w:rPr>
          <w:spacing w:val="-2"/>
        </w:rPr>
        <w:t>Topical</w:t>
      </w:r>
      <w:r>
        <w:rPr>
          <w:spacing w:val="-9"/>
        </w:rPr>
        <w:t> </w:t>
      </w:r>
      <w:r>
        <w:rPr>
          <w:spacing w:val="-2"/>
        </w:rPr>
        <w:t>outline:</w:t>
      </w:r>
    </w:p>
    <w:p>
      <w:pPr>
        <w:pStyle w:val="ListParagraph"/>
        <w:numPr>
          <w:ilvl w:val="0"/>
          <w:numId w:val="1"/>
        </w:numPr>
        <w:tabs>
          <w:tab w:pos="1008" w:val="left" w:leader="none"/>
        </w:tabs>
        <w:spacing w:line="240" w:lineRule="auto" w:before="21" w:after="0"/>
        <w:ind w:left="1008" w:right="0" w:hanging="720"/>
        <w:jc w:val="left"/>
        <w:rPr>
          <w:sz w:val="20"/>
        </w:rPr>
      </w:pPr>
      <w:r>
        <w:rPr>
          <w:sz w:val="20"/>
        </w:rPr>
        <w:t>Binary</w:t>
      </w:r>
      <w:r>
        <w:rPr>
          <w:spacing w:val="-3"/>
          <w:sz w:val="20"/>
        </w:rPr>
        <w:t> </w:t>
      </w:r>
      <w:r>
        <w:rPr>
          <w:sz w:val="20"/>
        </w:rPr>
        <w:t>numbers</w:t>
      </w:r>
      <w:r>
        <w:rPr>
          <w:spacing w:val="-5"/>
          <w:sz w:val="20"/>
        </w:rPr>
        <w:t> </w:t>
      </w:r>
      <w:r>
        <w:rPr>
          <w:sz w:val="20"/>
        </w:rPr>
        <w:t>and</w:t>
      </w:r>
      <w:r>
        <w:rPr>
          <w:spacing w:val="-3"/>
          <w:sz w:val="20"/>
        </w:rPr>
        <w:t> </w:t>
      </w:r>
      <w:r>
        <w:rPr>
          <w:sz w:val="20"/>
        </w:rPr>
        <w:t>codes:</w:t>
      </w:r>
      <w:r>
        <w:rPr>
          <w:spacing w:val="-4"/>
          <w:sz w:val="20"/>
        </w:rPr>
        <w:t> </w:t>
      </w:r>
      <w:r>
        <w:rPr>
          <w:sz w:val="20"/>
        </w:rPr>
        <w:t>10</w:t>
      </w:r>
      <w:r>
        <w:rPr>
          <w:spacing w:val="-5"/>
          <w:sz w:val="20"/>
        </w:rPr>
        <w:t> </w:t>
      </w:r>
      <w:r>
        <w:rPr>
          <w:spacing w:val="-10"/>
          <w:sz w:val="20"/>
        </w:rPr>
        <w:t>%</w:t>
      </w:r>
    </w:p>
    <w:p>
      <w:pPr>
        <w:pStyle w:val="ListParagraph"/>
        <w:numPr>
          <w:ilvl w:val="0"/>
          <w:numId w:val="1"/>
        </w:numPr>
        <w:tabs>
          <w:tab w:pos="1008" w:val="left" w:leader="none"/>
        </w:tabs>
        <w:spacing w:line="240" w:lineRule="auto" w:before="29" w:after="0"/>
        <w:ind w:left="1008" w:right="0" w:hanging="720"/>
        <w:jc w:val="left"/>
        <w:rPr>
          <w:sz w:val="20"/>
        </w:rPr>
      </w:pPr>
      <w:r>
        <w:rPr>
          <w:sz w:val="20"/>
        </w:rPr>
        <w:t>Boolean</w:t>
      </w:r>
      <w:r>
        <w:rPr>
          <w:spacing w:val="-6"/>
          <w:sz w:val="20"/>
        </w:rPr>
        <w:t> </w:t>
      </w:r>
      <w:r>
        <w:rPr>
          <w:sz w:val="20"/>
        </w:rPr>
        <w:t>algebra,</w:t>
      </w:r>
      <w:r>
        <w:rPr>
          <w:spacing w:val="-7"/>
          <w:sz w:val="20"/>
        </w:rPr>
        <w:t> </w:t>
      </w:r>
      <w:r>
        <w:rPr>
          <w:sz w:val="20"/>
        </w:rPr>
        <w:t>logic</w:t>
      </w:r>
      <w:r>
        <w:rPr>
          <w:spacing w:val="-6"/>
          <w:sz w:val="20"/>
        </w:rPr>
        <w:t> </w:t>
      </w:r>
      <w:r>
        <w:rPr>
          <w:sz w:val="20"/>
        </w:rPr>
        <w:t>transformation</w:t>
      </w:r>
      <w:r>
        <w:rPr>
          <w:spacing w:val="-6"/>
          <w:sz w:val="20"/>
        </w:rPr>
        <w:t> </w:t>
      </w:r>
      <w:r>
        <w:rPr>
          <w:sz w:val="20"/>
        </w:rPr>
        <w:t>and</w:t>
      </w:r>
      <w:r>
        <w:rPr>
          <w:spacing w:val="-5"/>
          <w:sz w:val="20"/>
        </w:rPr>
        <w:t> </w:t>
      </w:r>
      <w:r>
        <w:rPr>
          <w:sz w:val="20"/>
        </w:rPr>
        <w:t>minimization:</w:t>
      </w:r>
      <w:r>
        <w:rPr>
          <w:spacing w:val="-9"/>
          <w:sz w:val="20"/>
        </w:rPr>
        <w:t> </w:t>
      </w:r>
      <w:r>
        <w:rPr>
          <w:sz w:val="20"/>
        </w:rPr>
        <w:t>10</w:t>
      </w:r>
      <w:r>
        <w:rPr>
          <w:spacing w:val="-6"/>
          <w:sz w:val="20"/>
        </w:rPr>
        <w:t> </w:t>
      </w:r>
      <w:r>
        <w:rPr>
          <w:spacing w:val="-10"/>
          <w:sz w:val="20"/>
        </w:rPr>
        <w:t>%</w:t>
      </w:r>
    </w:p>
    <w:p>
      <w:pPr>
        <w:pStyle w:val="ListParagraph"/>
        <w:numPr>
          <w:ilvl w:val="0"/>
          <w:numId w:val="1"/>
        </w:numPr>
        <w:tabs>
          <w:tab w:pos="1008" w:val="left" w:leader="none"/>
        </w:tabs>
        <w:spacing w:line="240" w:lineRule="auto" w:before="29" w:after="0"/>
        <w:ind w:left="1008" w:right="0" w:hanging="720"/>
        <w:jc w:val="left"/>
        <w:rPr>
          <w:sz w:val="20"/>
        </w:rPr>
      </w:pPr>
      <w:r>
        <w:rPr>
          <w:sz w:val="20"/>
        </w:rPr>
        <w:t>Arithmetic</w:t>
      </w:r>
      <w:r>
        <w:rPr>
          <w:spacing w:val="-6"/>
          <w:sz w:val="20"/>
        </w:rPr>
        <w:t> </w:t>
      </w:r>
      <w:r>
        <w:rPr>
          <w:sz w:val="20"/>
        </w:rPr>
        <w:t>circuits,</w:t>
      </w:r>
      <w:r>
        <w:rPr>
          <w:spacing w:val="-5"/>
          <w:sz w:val="20"/>
        </w:rPr>
        <w:t> </w:t>
      </w:r>
      <w:r>
        <w:rPr>
          <w:sz w:val="20"/>
        </w:rPr>
        <w:t>decoders,</w:t>
      </w:r>
      <w:r>
        <w:rPr>
          <w:spacing w:val="-7"/>
          <w:sz w:val="20"/>
        </w:rPr>
        <w:t> </w:t>
      </w:r>
      <w:r>
        <w:rPr>
          <w:sz w:val="20"/>
        </w:rPr>
        <w:t>multiplexers,</w:t>
      </w:r>
      <w:r>
        <w:rPr>
          <w:spacing w:val="-6"/>
          <w:sz w:val="20"/>
        </w:rPr>
        <w:t> </w:t>
      </w:r>
      <w:r>
        <w:rPr>
          <w:sz w:val="20"/>
        </w:rPr>
        <w:t>latches</w:t>
      </w:r>
      <w:r>
        <w:rPr>
          <w:spacing w:val="-6"/>
          <w:sz w:val="20"/>
        </w:rPr>
        <w:t> </w:t>
      </w:r>
      <w:r>
        <w:rPr>
          <w:sz w:val="20"/>
        </w:rPr>
        <w:t>and</w:t>
      </w:r>
      <w:r>
        <w:rPr>
          <w:spacing w:val="-6"/>
          <w:sz w:val="20"/>
        </w:rPr>
        <w:t> </w:t>
      </w:r>
      <w:r>
        <w:rPr>
          <w:sz w:val="20"/>
        </w:rPr>
        <w:t>flip-flops:</w:t>
      </w:r>
      <w:r>
        <w:rPr>
          <w:spacing w:val="-7"/>
          <w:sz w:val="20"/>
        </w:rPr>
        <w:t> </w:t>
      </w:r>
      <w:r>
        <w:rPr>
          <w:sz w:val="20"/>
        </w:rPr>
        <w:t>30</w:t>
      </w:r>
      <w:r>
        <w:rPr>
          <w:spacing w:val="-4"/>
          <w:sz w:val="20"/>
        </w:rPr>
        <w:t> </w:t>
      </w:r>
      <w:r>
        <w:rPr>
          <w:spacing w:val="-10"/>
          <w:sz w:val="20"/>
        </w:rPr>
        <w:t>%</w:t>
      </w:r>
    </w:p>
    <w:p>
      <w:pPr>
        <w:pStyle w:val="ListParagraph"/>
        <w:numPr>
          <w:ilvl w:val="0"/>
          <w:numId w:val="1"/>
        </w:numPr>
        <w:tabs>
          <w:tab w:pos="1008" w:val="left" w:leader="none"/>
        </w:tabs>
        <w:spacing w:line="240" w:lineRule="auto" w:before="29" w:after="0"/>
        <w:ind w:left="1008" w:right="0" w:hanging="720"/>
        <w:jc w:val="left"/>
        <w:rPr>
          <w:sz w:val="20"/>
        </w:rPr>
      </w:pPr>
      <w:r>
        <w:rPr>
          <w:sz w:val="20"/>
        </w:rPr>
        <w:t>Analysis</w:t>
      </w:r>
      <w:r>
        <w:rPr>
          <w:spacing w:val="-6"/>
          <w:sz w:val="20"/>
        </w:rPr>
        <w:t> </w:t>
      </w:r>
      <w:r>
        <w:rPr>
          <w:sz w:val="20"/>
        </w:rPr>
        <w:t>and</w:t>
      </w:r>
      <w:r>
        <w:rPr>
          <w:spacing w:val="-4"/>
          <w:sz w:val="20"/>
        </w:rPr>
        <w:t> </w:t>
      </w:r>
      <w:r>
        <w:rPr>
          <w:sz w:val="20"/>
        </w:rPr>
        <w:t>design</w:t>
      </w:r>
      <w:r>
        <w:rPr>
          <w:spacing w:val="-3"/>
          <w:sz w:val="20"/>
        </w:rPr>
        <w:t> </w:t>
      </w:r>
      <w:r>
        <w:rPr>
          <w:sz w:val="20"/>
        </w:rPr>
        <w:t>of</w:t>
      </w:r>
      <w:r>
        <w:rPr>
          <w:spacing w:val="-7"/>
          <w:sz w:val="20"/>
        </w:rPr>
        <w:t> </w:t>
      </w:r>
      <w:r>
        <w:rPr>
          <w:sz w:val="20"/>
        </w:rPr>
        <w:t>sequential</w:t>
      </w:r>
      <w:r>
        <w:rPr>
          <w:spacing w:val="-5"/>
          <w:sz w:val="20"/>
        </w:rPr>
        <w:t> </w:t>
      </w:r>
      <w:r>
        <w:rPr>
          <w:sz w:val="20"/>
        </w:rPr>
        <w:t>circuits:</w:t>
      </w:r>
      <w:r>
        <w:rPr>
          <w:spacing w:val="-1"/>
          <w:sz w:val="20"/>
        </w:rPr>
        <w:t> </w:t>
      </w:r>
      <w:r>
        <w:rPr>
          <w:sz w:val="20"/>
        </w:rPr>
        <w:t>40</w:t>
      </w:r>
      <w:r>
        <w:rPr>
          <w:spacing w:val="-4"/>
          <w:sz w:val="20"/>
        </w:rPr>
        <w:t> </w:t>
      </w:r>
      <w:r>
        <w:rPr>
          <w:spacing w:val="-10"/>
          <w:sz w:val="20"/>
        </w:rPr>
        <w:t>%</w:t>
      </w:r>
    </w:p>
    <w:p>
      <w:pPr>
        <w:pStyle w:val="ListParagraph"/>
        <w:numPr>
          <w:ilvl w:val="0"/>
          <w:numId w:val="1"/>
        </w:numPr>
        <w:tabs>
          <w:tab w:pos="1008" w:val="left" w:leader="none"/>
        </w:tabs>
        <w:spacing w:line="240" w:lineRule="auto" w:before="27" w:after="0"/>
        <w:ind w:left="1008" w:right="0" w:hanging="720"/>
        <w:jc w:val="left"/>
        <w:rPr>
          <w:sz w:val="20"/>
        </w:rPr>
      </w:pPr>
      <w:r>
        <w:rPr>
          <w:sz w:val="20"/>
        </w:rPr>
        <w:t>Memory</w:t>
      </w:r>
      <w:r>
        <w:rPr>
          <w:spacing w:val="-5"/>
          <w:sz w:val="20"/>
        </w:rPr>
        <w:t> </w:t>
      </w:r>
      <w:r>
        <w:rPr>
          <w:sz w:val="20"/>
        </w:rPr>
        <w:t>and</w:t>
      </w:r>
      <w:r>
        <w:rPr>
          <w:spacing w:val="-5"/>
          <w:sz w:val="20"/>
        </w:rPr>
        <w:t> </w:t>
      </w:r>
      <w:r>
        <w:rPr>
          <w:sz w:val="20"/>
        </w:rPr>
        <w:t>programmable</w:t>
      </w:r>
      <w:r>
        <w:rPr>
          <w:spacing w:val="-6"/>
          <w:sz w:val="20"/>
        </w:rPr>
        <w:t> </w:t>
      </w:r>
      <w:r>
        <w:rPr>
          <w:sz w:val="20"/>
        </w:rPr>
        <w:t>logic:</w:t>
      </w:r>
      <w:r>
        <w:rPr>
          <w:spacing w:val="-6"/>
          <w:sz w:val="20"/>
        </w:rPr>
        <w:t> </w:t>
      </w:r>
      <w:r>
        <w:rPr>
          <w:sz w:val="20"/>
        </w:rPr>
        <w:t>10</w:t>
      </w:r>
      <w:r>
        <w:rPr>
          <w:spacing w:val="-4"/>
          <w:sz w:val="20"/>
        </w:rPr>
        <w:t> </w:t>
      </w:r>
      <w:r>
        <w:rPr>
          <w:spacing w:val="-10"/>
          <w:sz w:val="20"/>
        </w:rPr>
        <w:t>%</w:t>
      </w:r>
    </w:p>
    <w:p>
      <w:pPr>
        <w:pStyle w:val="ListParagraph"/>
        <w:spacing w:after="0" w:line="240" w:lineRule="auto"/>
        <w:jc w:val="left"/>
        <w:rPr>
          <w:sz w:val="20"/>
        </w:rPr>
        <w:sectPr>
          <w:type w:val="continuous"/>
          <w:pgSz w:w="12240" w:h="15840"/>
          <w:pgMar w:top="1540" w:bottom="280" w:left="1080" w:right="1080"/>
        </w:sectPr>
      </w:pPr>
    </w:p>
    <w:p>
      <w:pPr>
        <w:pStyle w:val="Heading2"/>
        <w:spacing w:before="80"/>
      </w:pPr>
      <w:r>
        <w:rPr/>
        <w:t>Additional</w:t>
      </w:r>
      <w:r>
        <w:rPr>
          <w:spacing w:val="-6"/>
        </w:rPr>
        <w:t> </w:t>
      </w:r>
      <w:r>
        <w:rPr>
          <w:spacing w:val="-2"/>
        </w:rPr>
        <w:t>reading:</w:t>
      </w:r>
    </w:p>
    <w:p>
      <w:pPr>
        <w:pStyle w:val="ListParagraph"/>
        <w:numPr>
          <w:ilvl w:val="0"/>
          <w:numId w:val="2"/>
        </w:numPr>
        <w:tabs>
          <w:tab w:pos="677" w:val="left" w:leader="none"/>
        </w:tabs>
        <w:spacing w:line="208" w:lineRule="auto" w:before="27" w:after="0"/>
        <w:ind w:left="677" w:right="1042" w:hanging="360"/>
        <w:jc w:val="left"/>
        <w:rPr>
          <w:sz w:val="18"/>
        </w:rPr>
      </w:pPr>
      <w:r>
        <w:rPr>
          <w:sz w:val="18"/>
        </w:rPr>
        <w:t>F.</w:t>
      </w:r>
      <w:r>
        <w:rPr>
          <w:spacing w:val="-11"/>
          <w:sz w:val="18"/>
        </w:rPr>
        <w:t> </w:t>
      </w:r>
      <w:r>
        <w:rPr>
          <w:sz w:val="18"/>
        </w:rPr>
        <w:t>Vahid,</w:t>
      </w:r>
      <w:r>
        <w:rPr>
          <w:spacing w:val="-8"/>
          <w:sz w:val="18"/>
        </w:rPr>
        <w:t> </w:t>
      </w:r>
      <w:r>
        <w:rPr>
          <w:color w:val="111111"/>
          <w:sz w:val="18"/>
        </w:rPr>
        <w:t>Digital</w:t>
      </w:r>
      <w:r>
        <w:rPr>
          <w:color w:val="111111"/>
          <w:spacing w:val="-8"/>
          <w:sz w:val="18"/>
        </w:rPr>
        <w:t> </w:t>
      </w:r>
      <w:r>
        <w:rPr>
          <w:color w:val="111111"/>
          <w:sz w:val="18"/>
        </w:rPr>
        <w:t>Design</w:t>
      </w:r>
      <w:r>
        <w:rPr>
          <w:color w:val="111111"/>
          <w:spacing w:val="-6"/>
          <w:sz w:val="18"/>
        </w:rPr>
        <w:t> </w:t>
      </w:r>
      <w:r>
        <w:rPr>
          <w:color w:val="111111"/>
          <w:sz w:val="18"/>
        </w:rPr>
        <w:t>with</w:t>
      </w:r>
      <w:r>
        <w:rPr>
          <w:color w:val="111111"/>
          <w:spacing w:val="-8"/>
          <w:sz w:val="18"/>
        </w:rPr>
        <w:t> </w:t>
      </w:r>
      <w:r>
        <w:rPr>
          <w:color w:val="111111"/>
          <w:sz w:val="18"/>
        </w:rPr>
        <w:t>RTL</w:t>
      </w:r>
      <w:r>
        <w:rPr>
          <w:color w:val="111111"/>
          <w:spacing w:val="-12"/>
          <w:sz w:val="18"/>
        </w:rPr>
        <w:t> </w:t>
      </w:r>
      <w:r>
        <w:rPr>
          <w:color w:val="111111"/>
          <w:sz w:val="18"/>
        </w:rPr>
        <w:t>Design,</w:t>
      </w:r>
      <w:r>
        <w:rPr>
          <w:color w:val="111111"/>
          <w:spacing w:val="-9"/>
          <w:sz w:val="18"/>
        </w:rPr>
        <w:t> </w:t>
      </w:r>
      <w:r>
        <w:rPr>
          <w:color w:val="111111"/>
          <w:sz w:val="18"/>
        </w:rPr>
        <w:t>VHDL,</w:t>
      </w:r>
      <w:r>
        <w:rPr>
          <w:color w:val="111111"/>
          <w:spacing w:val="-7"/>
          <w:sz w:val="18"/>
        </w:rPr>
        <w:t> </w:t>
      </w:r>
      <w:r>
        <w:rPr>
          <w:color w:val="111111"/>
          <w:sz w:val="18"/>
        </w:rPr>
        <w:t>and</w:t>
      </w:r>
      <w:r>
        <w:rPr>
          <w:color w:val="111111"/>
          <w:spacing w:val="-10"/>
          <w:sz w:val="18"/>
        </w:rPr>
        <w:t> </w:t>
      </w:r>
      <w:r>
        <w:rPr>
          <w:color w:val="111111"/>
          <w:sz w:val="18"/>
        </w:rPr>
        <w:t>Verilog,</w:t>
      </w:r>
      <w:r>
        <w:rPr>
          <w:color w:val="111111"/>
          <w:spacing w:val="-7"/>
          <w:sz w:val="18"/>
        </w:rPr>
        <w:t> </w:t>
      </w:r>
      <w:r>
        <w:rPr>
          <w:color w:val="111111"/>
          <w:sz w:val="18"/>
        </w:rPr>
        <w:t>2</w:t>
      </w:r>
      <w:r>
        <w:rPr>
          <w:color w:val="111111"/>
          <w:sz w:val="18"/>
          <w:vertAlign w:val="superscript"/>
        </w:rPr>
        <w:t>nd</w:t>
      </w:r>
      <w:r>
        <w:rPr>
          <w:color w:val="111111"/>
          <w:spacing w:val="-7"/>
          <w:sz w:val="18"/>
          <w:vertAlign w:val="baseline"/>
        </w:rPr>
        <w:t> </w:t>
      </w:r>
      <w:r>
        <w:rPr>
          <w:color w:val="111111"/>
          <w:sz w:val="18"/>
          <w:vertAlign w:val="baseline"/>
        </w:rPr>
        <w:t>ed,</w:t>
      </w:r>
      <w:r>
        <w:rPr>
          <w:color w:val="111111"/>
          <w:spacing w:val="-7"/>
          <w:sz w:val="18"/>
          <w:vertAlign w:val="baseline"/>
        </w:rPr>
        <w:t> </w:t>
      </w:r>
      <w:r>
        <w:rPr>
          <w:color w:val="111111"/>
          <w:sz w:val="18"/>
          <w:vertAlign w:val="baseline"/>
        </w:rPr>
        <w:t>2010,</w:t>
      </w:r>
      <w:r>
        <w:rPr>
          <w:color w:val="111111"/>
          <w:spacing w:val="-7"/>
          <w:sz w:val="18"/>
          <w:vertAlign w:val="baseline"/>
        </w:rPr>
        <w:t> </w:t>
      </w:r>
      <w:r>
        <w:rPr>
          <w:color w:val="111111"/>
          <w:sz w:val="18"/>
          <w:vertAlign w:val="baseline"/>
        </w:rPr>
        <w:t>ISBN-13:</w:t>
      </w:r>
      <w:r>
        <w:rPr>
          <w:color w:val="111111"/>
          <w:spacing w:val="-7"/>
          <w:sz w:val="18"/>
          <w:vertAlign w:val="baseline"/>
        </w:rPr>
        <w:t> </w:t>
      </w:r>
      <w:r>
        <w:rPr>
          <w:color w:val="111111"/>
          <w:sz w:val="18"/>
          <w:vertAlign w:val="baseline"/>
        </w:rPr>
        <w:t>978-0470531082,</w:t>
      </w:r>
      <w:r>
        <w:rPr>
          <w:color w:val="111111"/>
          <w:spacing w:val="-8"/>
          <w:sz w:val="18"/>
          <w:vertAlign w:val="baseline"/>
        </w:rPr>
        <w:t> </w:t>
      </w:r>
      <w:r>
        <w:rPr>
          <w:color w:val="111111"/>
          <w:sz w:val="18"/>
          <w:vertAlign w:val="baseline"/>
        </w:rPr>
        <w:t>ISBN-10: </w:t>
      </w:r>
      <w:r>
        <w:rPr>
          <w:color w:val="111111"/>
          <w:spacing w:val="-2"/>
          <w:sz w:val="18"/>
          <w:vertAlign w:val="baseline"/>
        </w:rPr>
        <w:t>0470531088</w:t>
      </w:r>
    </w:p>
    <w:p>
      <w:pPr>
        <w:pStyle w:val="ListParagraph"/>
        <w:numPr>
          <w:ilvl w:val="0"/>
          <w:numId w:val="2"/>
        </w:numPr>
        <w:tabs>
          <w:tab w:pos="677" w:val="left" w:leader="none"/>
        </w:tabs>
        <w:spacing w:line="208" w:lineRule="auto" w:before="33" w:after="0"/>
        <w:ind w:left="677" w:right="622" w:hanging="360"/>
        <w:jc w:val="left"/>
        <w:rPr>
          <w:sz w:val="18"/>
        </w:rPr>
      </w:pPr>
      <w:r>
        <w:rPr>
          <w:color w:val="333333"/>
          <w:sz w:val="18"/>
        </w:rPr>
        <w:t>D.M.</w:t>
      </w:r>
      <w:r>
        <w:rPr>
          <w:color w:val="333333"/>
          <w:spacing w:val="-4"/>
          <w:sz w:val="18"/>
        </w:rPr>
        <w:t> </w:t>
      </w:r>
      <w:r>
        <w:rPr>
          <w:color w:val="333333"/>
          <w:sz w:val="18"/>
        </w:rPr>
        <w:t>Harris,</w:t>
      </w:r>
      <w:r>
        <w:rPr>
          <w:color w:val="333333"/>
          <w:spacing w:val="-3"/>
          <w:sz w:val="18"/>
        </w:rPr>
        <w:t> </w:t>
      </w:r>
      <w:r>
        <w:rPr>
          <w:color w:val="333333"/>
          <w:sz w:val="18"/>
        </w:rPr>
        <w:t>S.L.</w:t>
      </w:r>
      <w:r>
        <w:rPr>
          <w:color w:val="333333"/>
          <w:spacing w:val="-2"/>
          <w:sz w:val="18"/>
        </w:rPr>
        <w:t> </w:t>
      </w:r>
      <w:r>
        <w:rPr>
          <w:color w:val="333333"/>
          <w:sz w:val="18"/>
        </w:rPr>
        <w:t>Harris,</w:t>
      </w:r>
      <w:r>
        <w:rPr>
          <w:color w:val="333333"/>
          <w:spacing w:val="-3"/>
          <w:sz w:val="18"/>
        </w:rPr>
        <w:t> </w:t>
      </w:r>
      <w:r>
        <w:rPr>
          <w:color w:val="333333"/>
          <w:sz w:val="18"/>
        </w:rPr>
        <w:t>Digital</w:t>
      </w:r>
      <w:r>
        <w:rPr>
          <w:color w:val="333333"/>
          <w:spacing w:val="-5"/>
          <w:sz w:val="18"/>
        </w:rPr>
        <w:t> </w:t>
      </w:r>
      <w:r>
        <w:rPr>
          <w:color w:val="333333"/>
          <w:sz w:val="18"/>
        </w:rPr>
        <w:t>Design</w:t>
      </w:r>
      <w:r>
        <w:rPr>
          <w:color w:val="333333"/>
          <w:spacing w:val="-2"/>
          <w:sz w:val="18"/>
        </w:rPr>
        <w:t> </w:t>
      </w:r>
      <w:r>
        <w:rPr>
          <w:color w:val="333333"/>
          <w:sz w:val="18"/>
        </w:rPr>
        <w:t>and</w:t>
      </w:r>
      <w:r>
        <w:rPr>
          <w:color w:val="333333"/>
          <w:spacing w:val="-4"/>
          <w:sz w:val="18"/>
        </w:rPr>
        <w:t> </w:t>
      </w:r>
      <w:r>
        <w:rPr>
          <w:color w:val="333333"/>
          <w:sz w:val="18"/>
        </w:rPr>
        <w:t>Computer</w:t>
      </w:r>
      <w:r>
        <w:rPr>
          <w:color w:val="333333"/>
          <w:spacing w:val="-12"/>
          <w:sz w:val="18"/>
        </w:rPr>
        <w:t> </w:t>
      </w:r>
      <w:r>
        <w:rPr>
          <w:color w:val="333333"/>
          <w:sz w:val="18"/>
        </w:rPr>
        <w:t>Architecture,</w:t>
      </w:r>
      <w:r>
        <w:rPr>
          <w:color w:val="333333"/>
          <w:spacing w:val="-2"/>
          <w:sz w:val="18"/>
        </w:rPr>
        <w:t> </w:t>
      </w:r>
      <w:r>
        <w:rPr>
          <w:color w:val="333333"/>
          <w:sz w:val="18"/>
        </w:rPr>
        <w:t>2</w:t>
      </w:r>
      <w:r>
        <w:rPr>
          <w:color w:val="333333"/>
          <w:sz w:val="18"/>
          <w:vertAlign w:val="superscript"/>
        </w:rPr>
        <w:t>nd</w:t>
      </w:r>
      <w:r>
        <w:rPr>
          <w:color w:val="333333"/>
          <w:spacing w:val="-3"/>
          <w:sz w:val="18"/>
          <w:vertAlign w:val="baseline"/>
        </w:rPr>
        <w:t> </w:t>
      </w:r>
      <w:r>
        <w:rPr>
          <w:color w:val="333333"/>
          <w:sz w:val="18"/>
          <w:vertAlign w:val="baseline"/>
        </w:rPr>
        <w:t>ed.,</w:t>
      </w:r>
      <w:r>
        <w:rPr>
          <w:color w:val="333333"/>
          <w:spacing w:val="-3"/>
          <w:sz w:val="18"/>
          <w:vertAlign w:val="baseline"/>
        </w:rPr>
        <w:t> </w:t>
      </w:r>
      <w:r>
        <w:rPr>
          <w:color w:val="333333"/>
          <w:sz w:val="18"/>
          <w:vertAlign w:val="baseline"/>
        </w:rPr>
        <w:t>2012,</w:t>
      </w:r>
      <w:r>
        <w:rPr>
          <w:color w:val="333333"/>
          <w:spacing w:val="-1"/>
          <w:sz w:val="18"/>
          <w:vertAlign w:val="baseline"/>
        </w:rPr>
        <w:t> </w:t>
      </w:r>
      <w:r>
        <w:rPr>
          <w:color w:val="111111"/>
          <w:sz w:val="18"/>
          <w:vertAlign w:val="baseline"/>
        </w:rPr>
        <w:t>ISBN-13:</w:t>
      </w:r>
      <w:r>
        <w:rPr>
          <w:color w:val="111111"/>
          <w:spacing w:val="-3"/>
          <w:sz w:val="18"/>
          <w:vertAlign w:val="baseline"/>
        </w:rPr>
        <w:t> </w:t>
      </w:r>
      <w:r>
        <w:rPr>
          <w:color w:val="111111"/>
          <w:sz w:val="18"/>
          <w:vertAlign w:val="baseline"/>
        </w:rPr>
        <w:t>978-0123944245,</w:t>
      </w:r>
      <w:r>
        <w:rPr>
          <w:color w:val="111111"/>
          <w:spacing w:val="-3"/>
          <w:sz w:val="18"/>
          <w:vertAlign w:val="baseline"/>
        </w:rPr>
        <w:t> </w:t>
      </w:r>
      <w:r>
        <w:rPr>
          <w:color w:val="111111"/>
          <w:sz w:val="18"/>
          <w:vertAlign w:val="baseline"/>
        </w:rPr>
        <w:t>ISBN-10: </w:t>
      </w:r>
      <w:r>
        <w:rPr>
          <w:color w:val="111111"/>
          <w:spacing w:val="-2"/>
          <w:sz w:val="18"/>
          <w:vertAlign w:val="baseline"/>
        </w:rPr>
        <w:t>0123944244</w:t>
      </w:r>
    </w:p>
    <w:p>
      <w:pPr>
        <w:pStyle w:val="ListParagraph"/>
        <w:numPr>
          <w:ilvl w:val="0"/>
          <w:numId w:val="2"/>
        </w:numPr>
        <w:tabs>
          <w:tab w:pos="677" w:val="left" w:leader="none"/>
        </w:tabs>
        <w:spacing w:line="208" w:lineRule="auto" w:before="49" w:after="0"/>
        <w:ind w:left="677" w:right="887" w:hanging="360"/>
        <w:jc w:val="left"/>
        <w:rPr>
          <w:sz w:val="18"/>
        </w:rPr>
      </w:pPr>
      <w:r>
        <w:rPr>
          <w:sz w:val="18"/>
        </w:rPr>
        <w:t>J.</w:t>
      </w:r>
      <w:r>
        <w:rPr>
          <w:spacing w:val="-9"/>
          <w:sz w:val="18"/>
        </w:rPr>
        <w:t> </w:t>
      </w:r>
      <w:r>
        <w:rPr>
          <w:sz w:val="18"/>
        </w:rPr>
        <w:t>Wakerly,</w:t>
      </w:r>
      <w:r>
        <w:rPr>
          <w:spacing w:val="-6"/>
          <w:sz w:val="18"/>
        </w:rPr>
        <w:t> </w:t>
      </w:r>
      <w:r>
        <w:rPr>
          <w:sz w:val="18"/>
        </w:rPr>
        <w:t>Digital</w:t>
      </w:r>
      <w:r>
        <w:rPr>
          <w:spacing w:val="-6"/>
          <w:sz w:val="18"/>
        </w:rPr>
        <w:t> </w:t>
      </w:r>
      <w:r>
        <w:rPr>
          <w:sz w:val="18"/>
        </w:rPr>
        <w:t>Design:</w:t>
      </w:r>
      <w:r>
        <w:rPr>
          <w:spacing w:val="-7"/>
          <w:sz w:val="18"/>
        </w:rPr>
        <w:t> </w:t>
      </w:r>
      <w:r>
        <w:rPr>
          <w:sz w:val="18"/>
        </w:rPr>
        <w:t>principles</w:t>
      </w:r>
      <w:r>
        <w:rPr>
          <w:spacing w:val="-7"/>
          <w:sz w:val="18"/>
        </w:rPr>
        <w:t> </w:t>
      </w:r>
      <w:r>
        <w:rPr>
          <w:sz w:val="18"/>
        </w:rPr>
        <w:t>and</w:t>
      </w:r>
      <w:r>
        <w:rPr>
          <w:spacing w:val="-7"/>
          <w:sz w:val="18"/>
        </w:rPr>
        <w:t> </w:t>
      </w:r>
      <w:r>
        <w:rPr>
          <w:sz w:val="18"/>
        </w:rPr>
        <w:t>practices,</w:t>
      </w:r>
      <w:r>
        <w:rPr>
          <w:spacing w:val="-6"/>
          <w:sz w:val="18"/>
        </w:rPr>
        <w:t> </w:t>
      </w:r>
      <w:r>
        <w:rPr>
          <w:sz w:val="18"/>
        </w:rPr>
        <w:t>with</w:t>
      </w:r>
      <w:r>
        <w:rPr>
          <w:spacing w:val="-8"/>
          <w:sz w:val="18"/>
        </w:rPr>
        <w:t> </w:t>
      </w:r>
      <w:r>
        <w:rPr>
          <w:sz w:val="18"/>
        </w:rPr>
        <w:t>Verilog,</w:t>
      </w:r>
      <w:r>
        <w:rPr>
          <w:spacing w:val="-7"/>
          <w:sz w:val="18"/>
        </w:rPr>
        <w:t> </w:t>
      </w:r>
      <w:r>
        <w:rPr>
          <w:sz w:val="18"/>
        </w:rPr>
        <w:t>5</w:t>
      </w:r>
      <w:r>
        <w:rPr>
          <w:sz w:val="18"/>
          <w:vertAlign w:val="superscript"/>
        </w:rPr>
        <w:t>th</w:t>
      </w:r>
      <w:r>
        <w:rPr>
          <w:spacing w:val="-6"/>
          <w:sz w:val="18"/>
          <w:vertAlign w:val="baseline"/>
        </w:rPr>
        <w:t> </w:t>
      </w:r>
      <w:r>
        <w:rPr>
          <w:sz w:val="18"/>
          <w:vertAlign w:val="baseline"/>
        </w:rPr>
        <w:t>ed.,</w:t>
      </w:r>
      <w:r>
        <w:rPr>
          <w:spacing w:val="-7"/>
          <w:sz w:val="18"/>
          <w:vertAlign w:val="baseline"/>
        </w:rPr>
        <w:t> </w:t>
      </w:r>
      <w:r>
        <w:rPr>
          <w:sz w:val="18"/>
          <w:vertAlign w:val="baseline"/>
        </w:rPr>
        <w:t>2017,</w:t>
      </w:r>
      <w:r>
        <w:rPr>
          <w:spacing w:val="-4"/>
          <w:sz w:val="18"/>
          <w:vertAlign w:val="baseline"/>
        </w:rPr>
        <w:t> </w:t>
      </w:r>
      <w:r>
        <w:rPr>
          <w:color w:val="111111"/>
          <w:sz w:val="18"/>
          <w:vertAlign w:val="baseline"/>
        </w:rPr>
        <w:t>ISBN-13:</w:t>
      </w:r>
      <w:r>
        <w:rPr>
          <w:color w:val="111111"/>
          <w:spacing w:val="-7"/>
          <w:sz w:val="18"/>
          <w:vertAlign w:val="baseline"/>
        </w:rPr>
        <w:t> </w:t>
      </w:r>
      <w:r>
        <w:rPr>
          <w:color w:val="111111"/>
          <w:sz w:val="18"/>
          <w:vertAlign w:val="baseline"/>
        </w:rPr>
        <w:t>978-0134460093,</w:t>
      </w:r>
      <w:r>
        <w:rPr>
          <w:color w:val="111111"/>
          <w:spacing w:val="-6"/>
          <w:sz w:val="18"/>
          <w:vertAlign w:val="baseline"/>
        </w:rPr>
        <w:t> </w:t>
      </w:r>
      <w:r>
        <w:rPr>
          <w:color w:val="111111"/>
          <w:sz w:val="18"/>
          <w:vertAlign w:val="baseline"/>
        </w:rPr>
        <w:t>ISBN-10: </w:t>
      </w:r>
      <w:r>
        <w:rPr>
          <w:color w:val="111111"/>
          <w:spacing w:val="-2"/>
          <w:sz w:val="18"/>
          <w:vertAlign w:val="baseline"/>
        </w:rPr>
        <w:t>013446009X</w:t>
      </w:r>
    </w:p>
    <w:p>
      <w:pPr>
        <w:pStyle w:val="BodyText"/>
        <w:spacing w:before="111"/>
        <w:ind w:left="0"/>
        <w:rPr>
          <w:sz w:val="18"/>
        </w:rPr>
      </w:pPr>
    </w:p>
    <w:p>
      <w:pPr>
        <w:spacing w:before="1"/>
        <w:ind w:left="302" w:right="0" w:firstLine="0"/>
        <w:jc w:val="left"/>
        <w:rPr>
          <w:b/>
          <w:sz w:val="22"/>
        </w:rPr>
      </w:pPr>
      <w:r>
        <w:rPr>
          <w:b/>
          <w:sz w:val="22"/>
        </w:rPr>
        <mc:AlternateContent>
          <mc:Choice Requires="wps">
            <w:drawing>
              <wp:anchor distT="0" distB="0" distL="0" distR="0" allowOverlap="1" layoutInCell="1" locked="0" behindDoc="1" simplePos="0" relativeHeight="487587840">
                <wp:simplePos x="0" y="0"/>
                <wp:positionH relativeFrom="page">
                  <wp:posOffset>841552</wp:posOffset>
                </wp:positionH>
                <wp:positionV relativeFrom="paragraph">
                  <wp:posOffset>166356</wp:posOffset>
                </wp:positionV>
                <wp:extent cx="6054725" cy="3126740"/>
                <wp:effectExtent l="0" t="0" r="0" b="0"/>
                <wp:wrapTopAndBottom/>
                <wp:docPr id="1" name="Textbox 1"/>
                <wp:cNvGraphicFramePr>
                  <a:graphicFrameLocks/>
                </wp:cNvGraphicFramePr>
                <a:graphic>
                  <a:graphicData uri="http://schemas.microsoft.com/office/word/2010/wordprocessingShape">
                    <wps:wsp>
                      <wps:cNvPr id="1" name="Textbox 1"/>
                      <wps:cNvSpPr txBox="1"/>
                      <wps:spPr>
                        <a:xfrm>
                          <a:off x="0" y="0"/>
                          <a:ext cx="6054725" cy="3126740"/>
                        </a:xfrm>
                        <a:prstGeom prst="rect">
                          <a:avLst/>
                        </a:prstGeom>
                        <a:solidFill>
                          <a:srgbClr val="F4F4F4"/>
                        </a:solidFill>
                      </wps:spPr>
                      <wps:txbx>
                        <w:txbxContent>
                          <w:p>
                            <w:pPr>
                              <w:pStyle w:val="BodyText"/>
                              <w:spacing w:line="230" w:lineRule="auto"/>
                              <w:ind w:right="85" w:hanging="20"/>
                              <w:rPr>
                                <w:color w:val="000000"/>
                              </w:rPr>
                            </w:pPr>
                            <w:r>
                              <w:rPr>
                                <w:color w:val="000000"/>
                              </w:rPr>
                              <w:t>If you have a physical, psychological, medical, or learning disability that may impact your course work, please contact the Student</w:t>
                            </w:r>
                            <w:r>
                              <w:rPr>
                                <w:color w:val="000000"/>
                                <w:spacing w:val="-5"/>
                              </w:rPr>
                              <w:t> </w:t>
                            </w:r>
                            <w:r>
                              <w:rPr>
                                <w:color w:val="000000"/>
                              </w:rPr>
                              <w:t>Accessibility Support Center, 128 ECC Building, (631) 632-6748, or via e-mail at: </w:t>
                            </w:r>
                            <w:hyperlink r:id="rId6">
                              <w:r>
                                <w:rPr>
                                  <w:b/>
                                  <w:color w:val="000000"/>
                                </w:rPr>
                                <w:t>sasc@stonybrook.edu</w:t>
                              </w:r>
                              <w:r>
                                <w:rPr>
                                  <w:color w:val="000000"/>
                                </w:rPr>
                                <w:t>.</w:t>
                              </w:r>
                            </w:hyperlink>
                            <w:r>
                              <w:rPr>
                                <w:color w:val="000000"/>
                                <w:spacing w:val="-10"/>
                              </w:rPr>
                              <w:t> </w:t>
                            </w:r>
                            <w:r>
                              <w:rPr>
                                <w:color w:val="000000"/>
                              </w:rPr>
                              <w:t>They</w:t>
                            </w:r>
                            <w:r>
                              <w:rPr>
                                <w:color w:val="000000"/>
                                <w:spacing w:val="-4"/>
                              </w:rPr>
                              <w:t> </w:t>
                            </w:r>
                            <w:r>
                              <w:rPr>
                                <w:color w:val="000000"/>
                              </w:rPr>
                              <w:t>will</w:t>
                            </w:r>
                            <w:r>
                              <w:rPr>
                                <w:color w:val="000000"/>
                                <w:spacing w:val="-6"/>
                              </w:rPr>
                              <w:t> </w:t>
                            </w:r>
                            <w:r>
                              <w:rPr>
                                <w:color w:val="000000"/>
                              </w:rPr>
                              <w:t>determine</w:t>
                            </w:r>
                            <w:r>
                              <w:rPr>
                                <w:color w:val="000000"/>
                                <w:spacing w:val="-5"/>
                              </w:rPr>
                              <w:t> </w:t>
                            </w:r>
                            <w:r>
                              <w:rPr>
                                <w:color w:val="000000"/>
                              </w:rPr>
                              <w:t>with</w:t>
                            </w:r>
                            <w:r>
                              <w:rPr>
                                <w:color w:val="000000"/>
                                <w:spacing w:val="-4"/>
                              </w:rPr>
                              <w:t> </w:t>
                            </w:r>
                            <w:r>
                              <w:rPr>
                                <w:color w:val="000000"/>
                              </w:rPr>
                              <w:t>you</w:t>
                            </w:r>
                            <w:r>
                              <w:rPr>
                                <w:color w:val="000000"/>
                                <w:spacing w:val="-6"/>
                              </w:rPr>
                              <w:t> </w:t>
                            </w:r>
                            <w:r>
                              <w:rPr>
                                <w:color w:val="000000"/>
                              </w:rPr>
                              <w:t>what</w:t>
                            </w:r>
                            <w:r>
                              <w:rPr>
                                <w:color w:val="000000"/>
                                <w:spacing w:val="-6"/>
                              </w:rPr>
                              <w:t> </w:t>
                            </w:r>
                            <w:r>
                              <w:rPr>
                                <w:color w:val="000000"/>
                              </w:rPr>
                              <w:t>accommodations</w:t>
                            </w:r>
                            <w:r>
                              <w:rPr>
                                <w:color w:val="000000"/>
                                <w:spacing w:val="-6"/>
                              </w:rPr>
                              <w:t> </w:t>
                            </w:r>
                            <w:r>
                              <w:rPr>
                                <w:color w:val="000000"/>
                              </w:rPr>
                              <w:t>are</w:t>
                            </w:r>
                            <w:r>
                              <w:rPr>
                                <w:color w:val="000000"/>
                                <w:spacing w:val="-5"/>
                              </w:rPr>
                              <w:t> </w:t>
                            </w:r>
                            <w:r>
                              <w:rPr>
                                <w:color w:val="000000"/>
                              </w:rPr>
                              <w:t>necessary</w:t>
                            </w:r>
                            <w:r>
                              <w:rPr>
                                <w:color w:val="000000"/>
                                <w:spacing w:val="-4"/>
                              </w:rPr>
                              <w:t> </w:t>
                            </w:r>
                            <w:r>
                              <w:rPr>
                                <w:color w:val="000000"/>
                              </w:rPr>
                              <w:t>and</w:t>
                            </w:r>
                            <w:r>
                              <w:rPr>
                                <w:color w:val="000000"/>
                                <w:spacing w:val="-4"/>
                              </w:rPr>
                              <w:t> </w:t>
                            </w:r>
                            <w:r>
                              <w:rPr>
                                <w:color w:val="000000"/>
                              </w:rPr>
                              <w:t>appropriate.</w:t>
                            </w:r>
                            <w:r>
                              <w:rPr>
                                <w:color w:val="000000"/>
                                <w:spacing w:val="-13"/>
                              </w:rPr>
                              <w:t> </w:t>
                            </w:r>
                            <w:r>
                              <w:rPr>
                                <w:color w:val="000000"/>
                              </w:rPr>
                              <w:t>All information and documentation is confidential.</w:t>
                            </w:r>
                          </w:p>
                          <w:p>
                            <w:pPr>
                              <w:pStyle w:val="BodyText"/>
                              <w:spacing w:before="81"/>
                              <w:ind w:left="0"/>
                              <w:rPr>
                                <w:color w:val="000000"/>
                              </w:rPr>
                            </w:pPr>
                          </w:p>
                          <w:p>
                            <w:pPr>
                              <w:spacing w:before="0"/>
                              <w:ind w:left="28" w:right="0" w:firstLine="0"/>
                              <w:jc w:val="left"/>
                              <w:rPr>
                                <w:b/>
                                <w:color w:val="000000"/>
                                <w:sz w:val="22"/>
                              </w:rPr>
                            </w:pPr>
                            <w:r>
                              <w:rPr>
                                <w:b/>
                                <w:color w:val="000000"/>
                                <w:sz w:val="22"/>
                              </w:rPr>
                              <w:t>Academic</w:t>
                            </w:r>
                            <w:r>
                              <w:rPr>
                                <w:b/>
                                <w:color w:val="000000"/>
                                <w:spacing w:val="-6"/>
                                <w:sz w:val="22"/>
                              </w:rPr>
                              <w:t> </w:t>
                            </w:r>
                            <w:r>
                              <w:rPr>
                                <w:b/>
                                <w:color w:val="000000"/>
                                <w:sz w:val="22"/>
                              </w:rPr>
                              <w:t>Integrity</w:t>
                            </w:r>
                            <w:r>
                              <w:rPr>
                                <w:b/>
                                <w:color w:val="000000"/>
                                <w:spacing w:val="-5"/>
                                <w:sz w:val="22"/>
                              </w:rPr>
                              <w:t> </w:t>
                            </w:r>
                            <w:r>
                              <w:rPr>
                                <w:b/>
                                <w:color w:val="000000"/>
                                <w:spacing w:val="-2"/>
                                <w:sz w:val="22"/>
                              </w:rPr>
                              <w:t>Statement</w:t>
                            </w:r>
                          </w:p>
                          <w:p>
                            <w:pPr>
                              <w:pStyle w:val="BodyText"/>
                              <w:spacing w:line="225" w:lineRule="exact" w:before="13"/>
                              <w:ind w:left="28"/>
                              <w:rPr>
                                <w:color w:val="000000"/>
                              </w:rPr>
                            </w:pPr>
                            <w:r>
                              <w:rPr>
                                <w:color w:val="000000"/>
                              </w:rPr>
                              <w:t>Each</w:t>
                            </w:r>
                            <w:r>
                              <w:rPr>
                                <w:color w:val="000000"/>
                                <w:spacing w:val="-4"/>
                              </w:rPr>
                              <w:t> </w:t>
                            </w:r>
                            <w:r>
                              <w:rPr>
                                <w:color w:val="000000"/>
                              </w:rPr>
                              <w:t>student</w:t>
                            </w:r>
                            <w:r>
                              <w:rPr>
                                <w:color w:val="000000"/>
                                <w:spacing w:val="-5"/>
                              </w:rPr>
                              <w:t> </w:t>
                            </w:r>
                            <w:r>
                              <w:rPr>
                                <w:color w:val="000000"/>
                              </w:rPr>
                              <w:t>must</w:t>
                            </w:r>
                            <w:r>
                              <w:rPr>
                                <w:color w:val="000000"/>
                                <w:spacing w:val="-5"/>
                              </w:rPr>
                              <w:t> </w:t>
                            </w:r>
                            <w:r>
                              <w:rPr>
                                <w:color w:val="000000"/>
                              </w:rPr>
                              <w:t>pursue</w:t>
                            </w:r>
                            <w:r>
                              <w:rPr>
                                <w:color w:val="000000"/>
                                <w:spacing w:val="-4"/>
                              </w:rPr>
                              <w:t> </w:t>
                            </w:r>
                            <w:r>
                              <w:rPr>
                                <w:color w:val="000000"/>
                              </w:rPr>
                              <w:t>his</w:t>
                            </w:r>
                            <w:r>
                              <w:rPr>
                                <w:color w:val="000000"/>
                                <w:spacing w:val="-7"/>
                              </w:rPr>
                              <w:t> </w:t>
                            </w:r>
                            <w:r>
                              <w:rPr>
                                <w:color w:val="000000"/>
                              </w:rPr>
                              <w:t>or</w:t>
                            </w:r>
                            <w:r>
                              <w:rPr>
                                <w:color w:val="000000"/>
                                <w:spacing w:val="-4"/>
                              </w:rPr>
                              <w:t> </w:t>
                            </w:r>
                            <w:r>
                              <w:rPr>
                                <w:color w:val="000000"/>
                              </w:rPr>
                              <w:t>her</w:t>
                            </w:r>
                            <w:r>
                              <w:rPr>
                                <w:color w:val="000000"/>
                                <w:spacing w:val="-5"/>
                              </w:rPr>
                              <w:t> </w:t>
                            </w:r>
                            <w:r>
                              <w:rPr>
                                <w:color w:val="000000"/>
                              </w:rPr>
                              <w:t>academic</w:t>
                            </w:r>
                            <w:r>
                              <w:rPr>
                                <w:color w:val="000000"/>
                                <w:spacing w:val="-5"/>
                              </w:rPr>
                              <w:t> </w:t>
                            </w:r>
                            <w:r>
                              <w:rPr>
                                <w:color w:val="000000"/>
                              </w:rPr>
                              <w:t>goals</w:t>
                            </w:r>
                            <w:r>
                              <w:rPr>
                                <w:color w:val="000000"/>
                                <w:spacing w:val="-5"/>
                              </w:rPr>
                              <w:t> </w:t>
                            </w:r>
                            <w:r>
                              <w:rPr>
                                <w:color w:val="000000"/>
                              </w:rPr>
                              <w:t>honestly</w:t>
                            </w:r>
                            <w:r>
                              <w:rPr>
                                <w:color w:val="000000"/>
                                <w:spacing w:val="-3"/>
                              </w:rPr>
                              <w:t> </w:t>
                            </w:r>
                            <w:r>
                              <w:rPr>
                                <w:color w:val="000000"/>
                              </w:rPr>
                              <w:t>and</w:t>
                            </w:r>
                            <w:r>
                              <w:rPr>
                                <w:color w:val="000000"/>
                                <w:spacing w:val="-5"/>
                              </w:rPr>
                              <w:t> </w:t>
                            </w:r>
                            <w:r>
                              <w:rPr>
                                <w:color w:val="000000"/>
                              </w:rPr>
                              <w:t>be</w:t>
                            </w:r>
                            <w:r>
                              <w:rPr>
                                <w:color w:val="000000"/>
                                <w:spacing w:val="-4"/>
                              </w:rPr>
                              <w:t> </w:t>
                            </w:r>
                            <w:r>
                              <w:rPr>
                                <w:color w:val="000000"/>
                              </w:rPr>
                              <w:t>personally</w:t>
                            </w:r>
                            <w:r>
                              <w:rPr>
                                <w:color w:val="000000"/>
                                <w:spacing w:val="-4"/>
                              </w:rPr>
                              <w:t> </w:t>
                            </w:r>
                            <w:r>
                              <w:rPr>
                                <w:color w:val="000000"/>
                              </w:rPr>
                              <w:t>accountable</w:t>
                            </w:r>
                            <w:r>
                              <w:rPr>
                                <w:color w:val="000000"/>
                                <w:spacing w:val="-4"/>
                              </w:rPr>
                              <w:t> </w:t>
                            </w:r>
                            <w:r>
                              <w:rPr>
                                <w:color w:val="000000"/>
                              </w:rPr>
                              <w:t>for</w:t>
                            </w:r>
                            <w:r>
                              <w:rPr>
                                <w:color w:val="000000"/>
                                <w:spacing w:val="-4"/>
                              </w:rPr>
                              <w:t> </w:t>
                            </w:r>
                            <w:r>
                              <w:rPr>
                                <w:color w:val="000000"/>
                              </w:rPr>
                              <w:t>all</w:t>
                            </w:r>
                            <w:r>
                              <w:rPr>
                                <w:color w:val="000000"/>
                                <w:spacing w:val="-4"/>
                              </w:rPr>
                              <w:t> </w:t>
                            </w:r>
                            <w:r>
                              <w:rPr>
                                <w:color w:val="000000"/>
                              </w:rPr>
                              <w:t>submitted</w:t>
                            </w:r>
                            <w:r>
                              <w:rPr>
                                <w:color w:val="000000"/>
                                <w:spacing w:val="-3"/>
                              </w:rPr>
                              <w:t> </w:t>
                            </w:r>
                            <w:r>
                              <w:rPr>
                                <w:color w:val="000000"/>
                                <w:spacing w:val="-2"/>
                              </w:rPr>
                              <w:t>work.</w:t>
                            </w:r>
                          </w:p>
                          <w:p>
                            <w:pPr>
                              <w:pStyle w:val="BodyText"/>
                              <w:spacing w:line="221" w:lineRule="exact"/>
                              <w:rPr>
                                <w:color w:val="000000"/>
                              </w:rPr>
                            </w:pPr>
                            <w:r>
                              <w:rPr>
                                <w:color w:val="000000"/>
                              </w:rPr>
                              <w:t>Representing</w:t>
                            </w:r>
                            <w:r>
                              <w:rPr>
                                <w:color w:val="000000"/>
                                <w:spacing w:val="-4"/>
                              </w:rPr>
                              <w:t> </w:t>
                            </w:r>
                            <w:r>
                              <w:rPr>
                                <w:color w:val="000000"/>
                              </w:rPr>
                              <w:t>another</w:t>
                            </w:r>
                            <w:r>
                              <w:rPr>
                                <w:color w:val="000000"/>
                                <w:spacing w:val="-5"/>
                              </w:rPr>
                              <w:t> </w:t>
                            </w:r>
                            <w:r>
                              <w:rPr>
                                <w:color w:val="000000"/>
                              </w:rPr>
                              <w:t>person's</w:t>
                            </w:r>
                            <w:r>
                              <w:rPr>
                                <w:color w:val="000000"/>
                                <w:spacing w:val="-5"/>
                              </w:rPr>
                              <w:t> </w:t>
                            </w:r>
                            <w:r>
                              <w:rPr>
                                <w:color w:val="000000"/>
                              </w:rPr>
                              <w:t>work</w:t>
                            </w:r>
                            <w:r>
                              <w:rPr>
                                <w:color w:val="000000"/>
                                <w:spacing w:val="-4"/>
                              </w:rPr>
                              <w:t> </w:t>
                            </w:r>
                            <w:r>
                              <w:rPr>
                                <w:color w:val="000000"/>
                              </w:rPr>
                              <w:t>as</w:t>
                            </w:r>
                            <w:r>
                              <w:rPr>
                                <w:color w:val="000000"/>
                                <w:spacing w:val="-5"/>
                              </w:rPr>
                              <w:t> </w:t>
                            </w:r>
                            <w:r>
                              <w:rPr>
                                <w:color w:val="000000"/>
                              </w:rPr>
                              <w:t>your</w:t>
                            </w:r>
                            <w:r>
                              <w:rPr>
                                <w:color w:val="000000"/>
                                <w:spacing w:val="-5"/>
                              </w:rPr>
                              <w:t> </w:t>
                            </w:r>
                            <w:r>
                              <w:rPr>
                                <w:color w:val="000000"/>
                              </w:rPr>
                              <w:t>own</w:t>
                            </w:r>
                            <w:r>
                              <w:rPr>
                                <w:color w:val="000000"/>
                                <w:spacing w:val="-3"/>
                              </w:rPr>
                              <w:t> </w:t>
                            </w:r>
                            <w:r>
                              <w:rPr>
                                <w:color w:val="000000"/>
                              </w:rPr>
                              <w:t>is</w:t>
                            </w:r>
                            <w:r>
                              <w:rPr>
                                <w:color w:val="000000"/>
                                <w:spacing w:val="-6"/>
                              </w:rPr>
                              <w:t> </w:t>
                            </w:r>
                            <w:r>
                              <w:rPr>
                                <w:color w:val="000000"/>
                              </w:rPr>
                              <w:t>always</w:t>
                            </w:r>
                            <w:r>
                              <w:rPr>
                                <w:color w:val="000000"/>
                                <w:spacing w:val="-5"/>
                              </w:rPr>
                              <w:t> </w:t>
                            </w:r>
                            <w:r>
                              <w:rPr>
                                <w:color w:val="000000"/>
                              </w:rPr>
                              <w:t>wrong.</w:t>
                            </w:r>
                            <w:r>
                              <w:rPr>
                                <w:color w:val="000000"/>
                                <w:spacing w:val="-7"/>
                              </w:rPr>
                              <w:t> </w:t>
                            </w:r>
                            <w:r>
                              <w:rPr>
                                <w:color w:val="000000"/>
                              </w:rPr>
                              <w:t>Faculty</w:t>
                            </w:r>
                            <w:r>
                              <w:rPr>
                                <w:color w:val="000000"/>
                                <w:spacing w:val="-4"/>
                              </w:rPr>
                              <w:t> </w:t>
                            </w:r>
                            <w:r>
                              <w:rPr>
                                <w:color w:val="000000"/>
                              </w:rPr>
                              <w:t>is</w:t>
                            </w:r>
                            <w:r>
                              <w:rPr>
                                <w:color w:val="000000"/>
                                <w:spacing w:val="-6"/>
                              </w:rPr>
                              <w:t> </w:t>
                            </w:r>
                            <w:r>
                              <w:rPr>
                                <w:color w:val="000000"/>
                              </w:rPr>
                              <w:t>required</w:t>
                            </w:r>
                            <w:r>
                              <w:rPr>
                                <w:color w:val="000000"/>
                                <w:spacing w:val="-3"/>
                              </w:rPr>
                              <w:t> </w:t>
                            </w:r>
                            <w:r>
                              <w:rPr>
                                <w:color w:val="000000"/>
                              </w:rPr>
                              <w:t>to</w:t>
                            </w:r>
                            <w:r>
                              <w:rPr>
                                <w:color w:val="000000"/>
                                <w:spacing w:val="-4"/>
                              </w:rPr>
                              <w:t> </w:t>
                            </w:r>
                            <w:r>
                              <w:rPr>
                                <w:color w:val="000000"/>
                              </w:rPr>
                              <w:t>report</w:t>
                            </w:r>
                            <w:r>
                              <w:rPr>
                                <w:color w:val="000000"/>
                                <w:spacing w:val="-5"/>
                              </w:rPr>
                              <w:t> </w:t>
                            </w:r>
                            <w:r>
                              <w:rPr>
                                <w:color w:val="000000"/>
                              </w:rPr>
                              <w:t>any</w:t>
                            </w:r>
                            <w:r>
                              <w:rPr>
                                <w:color w:val="000000"/>
                                <w:spacing w:val="-4"/>
                              </w:rPr>
                              <w:t> </w:t>
                            </w:r>
                            <w:r>
                              <w:rPr>
                                <w:color w:val="000000"/>
                                <w:spacing w:val="-2"/>
                              </w:rPr>
                              <w:t>suspected</w:t>
                            </w:r>
                          </w:p>
                          <w:p>
                            <w:pPr>
                              <w:pStyle w:val="BodyText"/>
                              <w:spacing w:line="232" w:lineRule="auto" w:before="1"/>
                              <w:ind w:right="85"/>
                              <w:rPr>
                                <w:color w:val="000000"/>
                              </w:rPr>
                            </w:pPr>
                            <w:r>
                              <w:rPr>
                                <w:color w:val="000000"/>
                              </w:rPr>
                              <w:t>instances</w:t>
                            </w:r>
                            <w:r>
                              <w:rPr>
                                <w:color w:val="000000"/>
                                <w:spacing w:val="-7"/>
                              </w:rPr>
                              <w:t> </w:t>
                            </w:r>
                            <w:r>
                              <w:rPr>
                                <w:color w:val="000000"/>
                              </w:rPr>
                              <w:t>of</w:t>
                            </w:r>
                            <w:r>
                              <w:rPr>
                                <w:color w:val="000000"/>
                                <w:spacing w:val="-4"/>
                              </w:rPr>
                              <w:t> </w:t>
                            </w:r>
                            <w:r>
                              <w:rPr>
                                <w:color w:val="000000"/>
                              </w:rPr>
                              <w:t>academic</w:t>
                            </w:r>
                            <w:r>
                              <w:rPr>
                                <w:color w:val="000000"/>
                                <w:spacing w:val="-4"/>
                              </w:rPr>
                              <w:t> </w:t>
                            </w:r>
                            <w:r>
                              <w:rPr>
                                <w:color w:val="000000"/>
                              </w:rPr>
                              <w:t>dishonesty</w:t>
                            </w:r>
                            <w:r>
                              <w:rPr>
                                <w:color w:val="000000"/>
                                <w:spacing w:val="-3"/>
                              </w:rPr>
                              <w:t> </w:t>
                            </w:r>
                            <w:r>
                              <w:rPr>
                                <w:color w:val="000000"/>
                              </w:rPr>
                              <w:t>to</w:t>
                            </w:r>
                            <w:r>
                              <w:rPr>
                                <w:color w:val="000000"/>
                                <w:spacing w:val="-3"/>
                              </w:rPr>
                              <w:t> </w:t>
                            </w:r>
                            <w:r>
                              <w:rPr>
                                <w:color w:val="000000"/>
                              </w:rPr>
                              <w:t>the</w:t>
                            </w:r>
                            <w:r>
                              <w:rPr>
                                <w:color w:val="000000"/>
                                <w:spacing w:val="-13"/>
                              </w:rPr>
                              <w:t> </w:t>
                            </w:r>
                            <w:r>
                              <w:rPr>
                                <w:color w:val="000000"/>
                              </w:rPr>
                              <w:t>Academic</w:t>
                            </w:r>
                            <w:r>
                              <w:rPr>
                                <w:color w:val="000000"/>
                                <w:spacing w:val="-3"/>
                              </w:rPr>
                              <w:t> </w:t>
                            </w:r>
                            <w:r>
                              <w:rPr>
                                <w:color w:val="000000"/>
                              </w:rPr>
                              <w:t>Judiciary.</w:t>
                            </w:r>
                            <w:r>
                              <w:rPr>
                                <w:color w:val="000000"/>
                                <w:spacing w:val="-6"/>
                              </w:rPr>
                              <w:t> </w:t>
                            </w:r>
                            <w:r>
                              <w:rPr>
                                <w:color w:val="000000"/>
                              </w:rPr>
                              <w:t>Faculty</w:t>
                            </w:r>
                            <w:r>
                              <w:rPr>
                                <w:color w:val="000000"/>
                                <w:spacing w:val="-4"/>
                              </w:rPr>
                              <w:t> </w:t>
                            </w:r>
                            <w:r>
                              <w:rPr>
                                <w:color w:val="000000"/>
                              </w:rPr>
                              <w:t>in</w:t>
                            </w:r>
                            <w:r>
                              <w:rPr>
                                <w:color w:val="000000"/>
                                <w:spacing w:val="-3"/>
                              </w:rPr>
                              <w:t> </w:t>
                            </w:r>
                            <w:r>
                              <w:rPr>
                                <w:color w:val="000000"/>
                              </w:rPr>
                              <w:t>the</w:t>
                            </w:r>
                            <w:r>
                              <w:rPr>
                                <w:color w:val="000000"/>
                                <w:spacing w:val="-4"/>
                              </w:rPr>
                              <w:t> </w:t>
                            </w:r>
                            <w:r>
                              <w:rPr>
                                <w:color w:val="000000"/>
                              </w:rPr>
                              <w:t>Health</w:t>
                            </w:r>
                            <w:r>
                              <w:rPr>
                                <w:color w:val="000000"/>
                                <w:spacing w:val="-4"/>
                              </w:rPr>
                              <w:t> </w:t>
                            </w:r>
                            <w:r>
                              <w:rPr>
                                <w:color w:val="000000"/>
                              </w:rPr>
                              <w:t>Sciences</w:t>
                            </w:r>
                            <w:r>
                              <w:rPr>
                                <w:color w:val="000000"/>
                                <w:spacing w:val="-5"/>
                              </w:rPr>
                              <w:t> </w:t>
                            </w:r>
                            <w:r>
                              <w:rPr>
                                <w:color w:val="000000"/>
                              </w:rPr>
                              <w:t>Center</w:t>
                            </w:r>
                            <w:r>
                              <w:rPr>
                                <w:color w:val="000000"/>
                                <w:spacing w:val="-3"/>
                              </w:rPr>
                              <w:t> </w:t>
                            </w:r>
                            <w:r>
                              <w:rPr>
                                <w:color w:val="000000"/>
                              </w:rPr>
                              <w:t>(School</w:t>
                            </w:r>
                            <w:r>
                              <w:rPr>
                                <w:color w:val="000000"/>
                                <w:spacing w:val="-5"/>
                              </w:rPr>
                              <w:t> </w:t>
                            </w:r>
                            <w:r>
                              <w:rPr>
                                <w:color w:val="000000"/>
                              </w:rPr>
                              <w:t>of</w:t>
                            </w:r>
                            <w:r>
                              <w:rPr>
                                <w:color w:val="000000"/>
                                <w:spacing w:val="-4"/>
                              </w:rPr>
                              <w:t> </w:t>
                            </w:r>
                            <w:r>
                              <w:rPr>
                                <w:color w:val="000000"/>
                              </w:rPr>
                              <w:t>Health Technology &amp; Management, Nursing, Social Welfare, Dental Medicine) and School of Medicine are required to follow their school-specific procedures. For more comprehensive information on academic integrity, including</w:t>
                            </w:r>
                          </w:p>
                          <w:p>
                            <w:pPr>
                              <w:pStyle w:val="BodyText"/>
                              <w:spacing w:line="230" w:lineRule="auto"/>
                              <w:ind w:right="85"/>
                              <w:rPr>
                                <w:color w:val="000000"/>
                              </w:rPr>
                            </w:pPr>
                            <w:r>
                              <w:rPr>
                                <w:color w:val="000000"/>
                              </w:rPr>
                              <w:t>categories</w:t>
                            </w:r>
                            <w:r>
                              <w:rPr>
                                <w:color w:val="000000"/>
                                <w:spacing w:val="-5"/>
                              </w:rPr>
                              <w:t> </w:t>
                            </w:r>
                            <w:r>
                              <w:rPr>
                                <w:color w:val="000000"/>
                              </w:rPr>
                              <w:t>of</w:t>
                            </w:r>
                            <w:r>
                              <w:rPr>
                                <w:color w:val="000000"/>
                                <w:spacing w:val="-5"/>
                              </w:rPr>
                              <w:t> </w:t>
                            </w:r>
                            <w:r>
                              <w:rPr>
                                <w:color w:val="000000"/>
                              </w:rPr>
                              <w:t>academic</w:t>
                            </w:r>
                            <w:r>
                              <w:rPr>
                                <w:color w:val="000000"/>
                                <w:spacing w:val="-5"/>
                              </w:rPr>
                              <w:t> </w:t>
                            </w:r>
                            <w:r>
                              <w:rPr>
                                <w:color w:val="000000"/>
                              </w:rPr>
                              <w:t>dishonesty</w:t>
                            </w:r>
                            <w:r>
                              <w:rPr>
                                <w:color w:val="000000"/>
                                <w:spacing w:val="-5"/>
                              </w:rPr>
                              <w:t> </w:t>
                            </w:r>
                            <w:r>
                              <w:rPr>
                                <w:color w:val="000000"/>
                              </w:rPr>
                              <w:t>please</w:t>
                            </w:r>
                            <w:r>
                              <w:rPr>
                                <w:color w:val="000000"/>
                                <w:spacing w:val="-5"/>
                              </w:rPr>
                              <w:t> </w:t>
                            </w:r>
                            <w:r>
                              <w:rPr>
                                <w:color w:val="000000"/>
                              </w:rPr>
                              <w:t>refer</w:t>
                            </w:r>
                            <w:r>
                              <w:rPr>
                                <w:color w:val="000000"/>
                                <w:spacing w:val="-4"/>
                              </w:rPr>
                              <w:t> </w:t>
                            </w:r>
                            <w:r>
                              <w:rPr>
                                <w:color w:val="000000"/>
                              </w:rPr>
                              <w:t>to</w:t>
                            </w:r>
                            <w:r>
                              <w:rPr>
                                <w:color w:val="000000"/>
                                <w:spacing w:val="-4"/>
                              </w:rPr>
                              <w:t> </w:t>
                            </w:r>
                            <w:r>
                              <w:rPr>
                                <w:color w:val="000000"/>
                              </w:rPr>
                              <w:t>the</w:t>
                            </w:r>
                            <w:r>
                              <w:rPr>
                                <w:color w:val="000000"/>
                                <w:spacing w:val="-5"/>
                              </w:rPr>
                              <w:t> </w:t>
                            </w:r>
                            <w:r>
                              <w:rPr>
                                <w:color w:val="000000"/>
                              </w:rPr>
                              <w:t>academic</w:t>
                            </w:r>
                            <w:r>
                              <w:rPr>
                                <w:color w:val="000000"/>
                                <w:spacing w:val="-5"/>
                              </w:rPr>
                              <w:t> </w:t>
                            </w:r>
                            <w:r>
                              <w:rPr>
                                <w:color w:val="000000"/>
                              </w:rPr>
                              <w:t>judiciary</w:t>
                            </w:r>
                            <w:r>
                              <w:rPr>
                                <w:color w:val="000000"/>
                                <w:spacing w:val="-4"/>
                              </w:rPr>
                              <w:t> </w:t>
                            </w:r>
                            <w:r>
                              <w:rPr>
                                <w:color w:val="000000"/>
                              </w:rPr>
                              <w:t>website</w:t>
                            </w:r>
                            <w:r>
                              <w:rPr>
                                <w:color w:val="000000"/>
                                <w:spacing w:val="-5"/>
                              </w:rPr>
                              <w:t> </w:t>
                            </w:r>
                            <w:r>
                              <w:rPr>
                                <w:color w:val="000000"/>
                              </w:rPr>
                              <w:t>at </w:t>
                            </w:r>
                            <w:hyperlink r:id="rId7">
                              <w:r>
                                <w:rPr>
                                  <w:color w:val="000000"/>
                                  <w:spacing w:val="-2"/>
                                  <w:u w:val="single"/>
                                </w:rPr>
                                <w:t>http://www.stonybrook.edu/commcms/academic_integrity/index.htm</w:t>
                              </w:r>
                            </w:hyperlink>
                            <w:hyperlink r:id="rId7">
                              <w:r>
                                <w:rPr>
                                  <w:color w:val="000000"/>
                                  <w:spacing w:val="-2"/>
                                  <w:u w:val="single"/>
                                </w:rPr>
                                <w:t>l</w:t>
                              </w:r>
                            </w:hyperlink>
                          </w:p>
                          <w:p>
                            <w:pPr>
                              <w:pStyle w:val="BodyText"/>
                              <w:spacing w:before="72"/>
                              <w:ind w:left="0"/>
                              <w:rPr>
                                <w:color w:val="000000"/>
                              </w:rPr>
                            </w:pPr>
                          </w:p>
                          <w:p>
                            <w:pPr>
                              <w:spacing w:before="0"/>
                              <w:ind w:left="28" w:right="0" w:firstLine="0"/>
                              <w:jc w:val="left"/>
                              <w:rPr>
                                <w:b/>
                                <w:color w:val="000000"/>
                                <w:sz w:val="22"/>
                              </w:rPr>
                            </w:pPr>
                            <w:r>
                              <w:rPr>
                                <w:b/>
                                <w:color w:val="000000"/>
                                <w:sz w:val="22"/>
                              </w:rPr>
                              <w:t>Critical</w:t>
                            </w:r>
                            <w:r>
                              <w:rPr>
                                <w:b/>
                                <w:color w:val="000000"/>
                                <w:spacing w:val="-6"/>
                                <w:sz w:val="22"/>
                              </w:rPr>
                              <w:t> </w:t>
                            </w:r>
                            <w:r>
                              <w:rPr>
                                <w:b/>
                                <w:color w:val="000000"/>
                                <w:sz w:val="22"/>
                              </w:rPr>
                              <w:t>Incident</w:t>
                            </w:r>
                            <w:r>
                              <w:rPr>
                                <w:b/>
                                <w:color w:val="000000"/>
                                <w:spacing w:val="-5"/>
                                <w:sz w:val="22"/>
                              </w:rPr>
                              <w:t> </w:t>
                            </w:r>
                            <w:r>
                              <w:rPr>
                                <w:b/>
                                <w:color w:val="000000"/>
                                <w:spacing w:val="-2"/>
                                <w:sz w:val="22"/>
                              </w:rPr>
                              <w:t>Management</w:t>
                            </w:r>
                          </w:p>
                          <w:p>
                            <w:pPr>
                              <w:pStyle w:val="BodyText"/>
                              <w:spacing w:line="230" w:lineRule="auto" w:before="21"/>
                              <w:ind w:right="85" w:hanging="20"/>
                              <w:rPr>
                                <w:color w:val="000000"/>
                              </w:rPr>
                            </w:pPr>
                            <w:r>
                              <w:rPr>
                                <w:color w:val="000000"/>
                              </w:rPr>
                              <w:t>Stony Brook University expects students to respect the rights, privileges, and property of other people. Faculty are required to report to the Office of University Community Standards any disruptive behavior that interrupts their ability</w:t>
                            </w:r>
                            <w:r>
                              <w:rPr>
                                <w:color w:val="000000"/>
                                <w:spacing w:val="-2"/>
                              </w:rPr>
                              <w:t> </w:t>
                            </w:r>
                            <w:r>
                              <w:rPr>
                                <w:color w:val="000000"/>
                              </w:rPr>
                              <w:t>to</w:t>
                            </w:r>
                            <w:r>
                              <w:rPr>
                                <w:color w:val="000000"/>
                                <w:spacing w:val="-2"/>
                              </w:rPr>
                              <w:t> </w:t>
                            </w:r>
                            <w:r>
                              <w:rPr>
                                <w:color w:val="000000"/>
                              </w:rPr>
                              <w:t>teach,</w:t>
                            </w:r>
                            <w:r>
                              <w:rPr>
                                <w:color w:val="000000"/>
                                <w:spacing w:val="-3"/>
                              </w:rPr>
                              <w:t> </w:t>
                            </w:r>
                            <w:r>
                              <w:rPr>
                                <w:color w:val="000000"/>
                              </w:rPr>
                              <w:t>compromises</w:t>
                            </w:r>
                            <w:r>
                              <w:rPr>
                                <w:color w:val="000000"/>
                                <w:spacing w:val="-4"/>
                              </w:rPr>
                              <w:t> </w:t>
                            </w:r>
                            <w:r>
                              <w:rPr>
                                <w:color w:val="000000"/>
                              </w:rPr>
                              <w:t>the</w:t>
                            </w:r>
                            <w:r>
                              <w:rPr>
                                <w:color w:val="000000"/>
                                <w:spacing w:val="-3"/>
                              </w:rPr>
                              <w:t> </w:t>
                            </w:r>
                            <w:r>
                              <w:rPr>
                                <w:color w:val="000000"/>
                              </w:rPr>
                              <w:t>safety</w:t>
                            </w:r>
                            <w:r>
                              <w:rPr>
                                <w:color w:val="000000"/>
                                <w:spacing w:val="-2"/>
                              </w:rPr>
                              <w:t> </w:t>
                            </w:r>
                            <w:r>
                              <w:rPr>
                                <w:color w:val="000000"/>
                              </w:rPr>
                              <w:t>of</w:t>
                            </w:r>
                            <w:r>
                              <w:rPr>
                                <w:color w:val="000000"/>
                                <w:spacing w:val="-3"/>
                              </w:rPr>
                              <w:t> </w:t>
                            </w:r>
                            <w:r>
                              <w:rPr>
                                <w:color w:val="000000"/>
                              </w:rPr>
                              <w:t>the</w:t>
                            </w:r>
                            <w:r>
                              <w:rPr>
                                <w:color w:val="000000"/>
                                <w:spacing w:val="-5"/>
                              </w:rPr>
                              <w:t> </w:t>
                            </w:r>
                            <w:r>
                              <w:rPr>
                                <w:color w:val="000000"/>
                              </w:rPr>
                              <w:t>learning</w:t>
                            </w:r>
                            <w:r>
                              <w:rPr>
                                <w:color w:val="000000"/>
                                <w:spacing w:val="-2"/>
                              </w:rPr>
                              <w:t> </w:t>
                            </w:r>
                            <w:r>
                              <w:rPr>
                                <w:color w:val="000000"/>
                              </w:rPr>
                              <w:t>environment,</w:t>
                            </w:r>
                            <w:r>
                              <w:rPr>
                                <w:color w:val="000000"/>
                                <w:spacing w:val="-5"/>
                              </w:rPr>
                              <w:t> </w:t>
                            </w:r>
                            <w:r>
                              <w:rPr>
                                <w:color w:val="000000"/>
                              </w:rPr>
                              <w:t>or</w:t>
                            </w:r>
                            <w:r>
                              <w:rPr>
                                <w:color w:val="000000"/>
                                <w:spacing w:val="-3"/>
                              </w:rPr>
                              <w:t> </w:t>
                            </w:r>
                            <w:r>
                              <w:rPr>
                                <w:color w:val="000000"/>
                              </w:rPr>
                              <w:t>inhibits</w:t>
                            </w:r>
                            <w:r>
                              <w:rPr>
                                <w:color w:val="000000"/>
                                <w:spacing w:val="-4"/>
                              </w:rPr>
                              <w:t> </w:t>
                            </w:r>
                            <w:r>
                              <w:rPr>
                                <w:color w:val="000000"/>
                              </w:rPr>
                              <w:t>students'</w:t>
                            </w:r>
                            <w:r>
                              <w:rPr>
                                <w:color w:val="000000"/>
                                <w:spacing w:val="-3"/>
                              </w:rPr>
                              <w:t> </w:t>
                            </w:r>
                            <w:r>
                              <w:rPr>
                                <w:color w:val="000000"/>
                              </w:rPr>
                              <w:t>ability</w:t>
                            </w:r>
                            <w:r>
                              <w:rPr>
                                <w:color w:val="000000"/>
                                <w:spacing w:val="-2"/>
                              </w:rPr>
                              <w:t> </w:t>
                            </w:r>
                            <w:r>
                              <w:rPr>
                                <w:color w:val="000000"/>
                              </w:rPr>
                              <w:t>to</w:t>
                            </w:r>
                            <w:r>
                              <w:rPr>
                                <w:color w:val="000000"/>
                                <w:spacing w:val="-2"/>
                              </w:rPr>
                              <w:t> </w:t>
                            </w:r>
                            <w:r>
                              <w:rPr>
                                <w:color w:val="000000"/>
                              </w:rPr>
                              <w:t>learn.</w:t>
                            </w:r>
                            <w:r>
                              <w:rPr>
                                <w:color w:val="000000"/>
                                <w:spacing w:val="-3"/>
                              </w:rPr>
                              <w:t> </w:t>
                            </w:r>
                            <w:r>
                              <w:rPr>
                                <w:color w:val="000000"/>
                              </w:rPr>
                              <w:t>Faculty</w:t>
                            </w:r>
                            <w:r>
                              <w:rPr>
                                <w:color w:val="000000"/>
                                <w:spacing w:val="-5"/>
                              </w:rPr>
                              <w:t> </w:t>
                            </w:r>
                            <w:r>
                              <w:rPr>
                                <w:color w:val="000000"/>
                              </w:rPr>
                              <w:t>in the HSC Schools and the School of Medicine are required to follow their school-specific procedures. Further information about most academic matters can be found in the Undergraduate Bulletin, the Undergraduate Class Schedule, and the Faculty-Employee Handbook.</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66.264pt;margin-top:13.098926pt;width:476.75pt;height:246.2pt;mso-position-horizontal-relative:page;mso-position-vertical-relative:paragraph;z-index:-15728640;mso-wrap-distance-left:0;mso-wrap-distance-right:0" type="#_x0000_t202" id="docshape1" filled="true" fillcolor="#f4f4f4" stroked="false">
                <v:textbox inset="0,0,0,0">
                  <w:txbxContent>
                    <w:p>
                      <w:pPr>
                        <w:pStyle w:val="BodyText"/>
                        <w:spacing w:line="230" w:lineRule="auto"/>
                        <w:ind w:right="85" w:hanging="20"/>
                        <w:rPr>
                          <w:color w:val="000000"/>
                        </w:rPr>
                      </w:pPr>
                      <w:r>
                        <w:rPr>
                          <w:color w:val="000000"/>
                        </w:rPr>
                        <w:t>If you have a physical, psychological, medical, or learning disability that may impact your course work, please contact the Student</w:t>
                      </w:r>
                      <w:r>
                        <w:rPr>
                          <w:color w:val="000000"/>
                          <w:spacing w:val="-5"/>
                        </w:rPr>
                        <w:t> </w:t>
                      </w:r>
                      <w:r>
                        <w:rPr>
                          <w:color w:val="000000"/>
                        </w:rPr>
                        <w:t>Accessibility Support Center, 128 ECC Building, (631) 632-6748, or via e-mail at: </w:t>
                      </w:r>
                      <w:hyperlink r:id="rId6">
                        <w:r>
                          <w:rPr>
                            <w:b/>
                            <w:color w:val="000000"/>
                          </w:rPr>
                          <w:t>sasc@stonybrook.edu</w:t>
                        </w:r>
                        <w:r>
                          <w:rPr>
                            <w:color w:val="000000"/>
                          </w:rPr>
                          <w:t>.</w:t>
                        </w:r>
                      </w:hyperlink>
                      <w:r>
                        <w:rPr>
                          <w:color w:val="000000"/>
                          <w:spacing w:val="-10"/>
                        </w:rPr>
                        <w:t> </w:t>
                      </w:r>
                      <w:r>
                        <w:rPr>
                          <w:color w:val="000000"/>
                        </w:rPr>
                        <w:t>They</w:t>
                      </w:r>
                      <w:r>
                        <w:rPr>
                          <w:color w:val="000000"/>
                          <w:spacing w:val="-4"/>
                        </w:rPr>
                        <w:t> </w:t>
                      </w:r>
                      <w:r>
                        <w:rPr>
                          <w:color w:val="000000"/>
                        </w:rPr>
                        <w:t>will</w:t>
                      </w:r>
                      <w:r>
                        <w:rPr>
                          <w:color w:val="000000"/>
                          <w:spacing w:val="-6"/>
                        </w:rPr>
                        <w:t> </w:t>
                      </w:r>
                      <w:r>
                        <w:rPr>
                          <w:color w:val="000000"/>
                        </w:rPr>
                        <w:t>determine</w:t>
                      </w:r>
                      <w:r>
                        <w:rPr>
                          <w:color w:val="000000"/>
                          <w:spacing w:val="-5"/>
                        </w:rPr>
                        <w:t> </w:t>
                      </w:r>
                      <w:r>
                        <w:rPr>
                          <w:color w:val="000000"/>
                        </w:rPr>
                        <w:t>with</w:t>
                      </w:r>
                      <w:r>
                        <w:rPr>
                          <w:color w:val="000000"/>
                          <w:spacing w:val="-4"/>
                        </w:rPr>
                        <w:t> </w:t>
                      </w:r>
                      <w:r>
                        <w:rPr>
                          <w:color w:val="000000"/>
                        </w:rPr>
                        <w:t>you</w:t>
                      </w:r>
                      <w:r>
                        <w:rPr>
                          <w:color w:val="000000"/>
                          <w:spacing w:val="-6"/>
                        </w:rPr>
                        <w:t> </w:t>
                      </w:r>
                      <w:r>
                        <w:rPr>
                          <w:color w:val="000000"/>
                        </w:rPr>
                        <w:t>what</w:t>
                      </w:r>
                      <w:r>
                        <w:rPr>
                          <w:color w:val="000000"/>
                          <w:spacing w:val="-6"/>
                        </w:rPr>
                        <w:t> </w:t>
                      </w:r>
                      <w:r>
                        <w:rPr>
                          <w:color w:val="000000"/>
                        </w:rPr>
                        <w:t>accommodations</w:t>
                      </w:r>
                      <w:r>
                        <w:rPr>
                          <w:color w:val="000000"/>
                          <w:spacing w:val="-6"/>
                        </w:rPr>
                        <w:t> </w:t>
                      </w:r>
                      <w:r>
                        <w:rPr>
                          <w:color w:val="000000"/>
                        </w:rPr>
                        <w:t>are</w:t>
                      </w:r>
                      <w:r>
                        <w:rPr>
                          <w:color w:val="000000"/>
                          <w:spacing w:val="-5"/>
                        </w:rPr>
                        <w:t> </w:t>
                      </w:r>
                      <w:r>
                        <w:rPr>
                          <w:color w:val="000000"/>
                        </w:rPr>
                        <w:t>necessary</w:t>
                      </w:r>
                      <w:r>
                        <w:rPr>
                          <w:color w:val="000000"/>
                          <w:spacing w:val="-4"/>
                        </w:rPr>
                        <w:t> </w:t>
                      </w:r>
                      <w:r>
                        <w:rPr>
                          <w:color w:val="000000"/>
                        </w:rPr>
                        <w:t>and</w:t>
                      </w:r>
                      <w:r>
                        <w:rPr>
                          <w:color w:val="000000"/>
                          <w:spacing w:val="-4"/>
                        </w:rPr>
                        <w:t> </w:t>
                      </w:r>
                      <w:r>
                        <w:rPr>
                          <w:color w:val="000000"/>
                        </w:rPr>
                        <w:t>appropriate.</w:t>
                      </w:r>
                      <w:r>
                        <w:rPr>
                          <w:color w:val="000000"/>
                          <w:spacing w:val="-13"/>
                        </w:rPr>
                        <w:t> </w:t>
                      </w:r>
                      <w:r>
                        <w:rPr>
                          <w:color w:val="000000"/>
                        </w:rPr>
                        <w:t>All information and documentation is confidential.</w:t>
                      </w:r>
                    </w:p>
                    <w:p>
                      <w:pPr>
                        <w:pStyle w:val="BodyText"/>
                        <w:spacing w:before="81"/>
                        <w:ind w:left="0"/>
                        <w:rPr>
                          <w:color w:val="000000"/>
                        </w:rPr>
                      </w:pPr>
                    </w:p>
                    <w:p>
                      <w:pPr>
                        <w:spacing w:before="0"/>
                        <w:ind w:left="28" w:right="0" w:firstLine="0"/>
                        <w:jc w:val="left"/>
                        <w:rPr>
                          <w:b/>
                          <w:color w:val="000000"/>
                          <w:sz w:val="22"/>
                        </w:rPr>
                      </w:pPr>
                      <w:r>
                        <w:rPr>
                          <w:b/>
                          <w:color w:val="000000"/>
                          <w:sz w:val="22"/>
                        </w:rPr>
                        <w:t>Academic</w:t>
                      </w:r>
                      <w:r>
                        <w:rPr>
                          <w:b/>
                          <w:color w:val="000000"/>
                          <w:spacing w:val="-6"/>
                          <w:sz w:val="22"/>
                        </w:rPr>
                        <w:t> </w:t>
                      </w:r>
                      <w:r>
                        <w:rPr>
                          <w:b/>
                          <w:color w:val="000000"/>
                          <w:sz w:val="22"/>
                        </w:rPr>
                        <w:t>Integrity</w:t>
                      </w:r>
                      <w:r>
                        <w:rPr>
                          <w:b/>
                          <w:color w:val="000000"/>
                          <w:spacing w:val="-5"/>
                          <w:sz w:val="22"/>
                        </w:rPr>
                        <w:t> </w:t>
                      </w:r>
                      <w:r>
                        <w:rPr>
                          <w:b/>
                          <w:color w:val="000000"/>
                          <w:spacing w:val="-2"/>
                          <w:sz w:val="22"/>
                        </w:rPr>
                        <w:t>Statement</w:t>
                      </w:r>
                    </w:p>
                    <w:p>
                      <w:pPr>
                        <w:pStyle w:val="BodyText"/>
                        <w:spacing w:line="225" w:lineRule="exact" w:before="13"/>
                        <w:ind w:left="28"/>
                        <w:rPr>
                          <w:color w:val="000000"/>
                        </w:rPr>
                      </w:pPr>
                      <w:r>
                        <w:rPr>
                          <w:color w:val="000000"/>
                        </w:rPr>
                        <w:t>Each</w:t>
                      </w:r>
                      <w:r>
                        <w:rPr>
                          <w:color w:val="000000"/>
                          <w:spacing w:val="-4"/>
                        </w:rPr>
                        <w:t> </w:t>
                      </w:r>
                      <w:r>
                        <w:rPr>
                          <w:color w:val="000000"/>
                        </w:rPr>
                        <w:t>student</w:t>
                      </w:r>
                      <w:r>
                        <w:rPr>
                          <w:color w:val="000000"/>
                          <w:spacing w:val="-5"/>
                        </w:rPr>
                        <w:t> </w:t>
                      </w:r>
                      <w:r>
                        <w:rPr>
                          <w:color w:val="000000"/>
                        </w:rPr>
                        <w:t>must</w:t>
                      </w:r>
                      <w:r>
                        <w:rPr>
                          <w:color w:val="000000"/>
                          <w:spacing w:val="-5"/>
                        </w:rPr>
                        <w:t> </w:t>
                      </w:r>
                      <w:r>
                        <w:rPr>
                          <w:color w:val="000000"/>
                        </w:rPr>
                        <w:t>pursue</w:t>
                      </w:r>
                      <w:r>
                        <w:rPr>
                          <w:color w:val="000000"/>
                          <w:spacing w:val="-4"/>
                        </w:rPr>
                        <w:t> </w:t>
                      </w:r>
                      <w:r>
                        <w:rPr>
                          <w:color w:val="000000"/>
                        </w:rPr>
                        <w:t>his</w:t>
                      </w:r>
                      <w:r>
                        <w:rPr>
                          <w:color w:val="000000"/>
                          <w:spacing w:val="-7"/>
                        </w:rPr>
                        <w:t> </w:t>
                      </w:r>
                      <w:r>
                        <w:rPr>
                          <w:color w:val="000000"/>
                        </w:rPr>
                        <w:t>or</w:t>
                      </w:r>
                      <w:r>
                        <w:rPr>
                          <w:color w:val="000000"/>
                          <w:spacing w:val="-4"/>
                        </w:rPr>
                        <w:t> </w:t>
                      </w:r>
                      <w:r>
                        <w:rPr>
                          <w:color w:val="000000"/>
                        </w:rPr>
                        <w:t>her</w:t>
                      </w:r>
                      <w:r>
                        <w:rPr>
                          <w:color w:val="000000"/>
                          <w:spacing w:val="-5"/>
                        </w:rPr>
                        <w:t> </w:t>
                      </w:r>
                      <w:r>
                        <w:rPr>
                          <w:color w:val="000000"/>
                        </w:rPr>
                        <w:t>academic</w:t>
                      </w:r>
                      <w:r>
                        <w:rPr>
                          <w:color w:val="000000"/>
                          <w:spacing w:val="-5"/>
                        </w:rPr>
                        <w:t> </w:t>
                      </w:r>
                      <w:r>
                        <w:rPr>
                          <w:color w:val="000000"/>
                        </w:rPr>
                        <w:t>goals</w:t>
                      </w:r>
                      <w:r>
                        <w:rPr>
                          <w:color w:val="000000"/>
                          <w:spacing w:val="-5"/>
                        </w:rPr>
                        <w:t> </w:t>
                      </w:r>
                      <w:r>
                        <w:rPr>
                          <w:color w:val="000000"/>
                        </w:rPr>
                        <w:t>honestly</w:t>
                      </w:r>
                      <w:r>
                        <w:rPr>
                          <w:color w:val="000000"/>
                          <w:spacing w:val="-3"/>
                        </w:rPr>
                        <w:t> </w:t>
                      </w:r>
                      <w:r>
                        <w:rPr>
                          <w:color w:val="000000"/>
                        </w:rPr>
                        <w:t>and</w:t>
                      </w:r>
                      <w:r>
                        <w:rPr>
                          <w:color w:val="000000"/>
                          <w:spacing w:val="-5"/>
                        </w:rPr>
                        <w:t> </w:t>
                      </w:r>
                      <w:r>
                        <w:rPr>
                          <w:color w:val="000000"/>
                        </w:rPr>
                        <w:t>be</w:t>
                      </w:r>
                      <w:r>
                        <w:rPr>
                          <w:color w:val="000000"/>
                          <w:spacing w:val="-4"/>
                        </w:rPr>
                        <w:t> </w:t>
                      </w:r>
                      <w:r>
                        <w:rPr>
                          <w:color w:val="000000"/>
                        </w:rPr>
                        <w:t>personally</w:t>
                      </w:r>
                      <w:r>
                        <w:rPr>
                          <w:color w:val="000000"/>
                          <w:spacing w:val="-4"/>
                        </w:rPr>
                        <w:t> </w:t>
                      </w:r>
                      <w:r>
                        <w:rPr>
                          <w:color w:val="000000"/>
                        </w:rPr>
                        <w:t>accountable</w:t>
                      </w:r>
                      <w:r>
                        <w:rPr>
                          <w:color w:val="000000"/>
                          <w:spacing w:val="-4"/>
                        </w:rPr>
                        <w:t> </w:t>
                      </w:r>
                      <w:r>
                        <w:rPr>
                          <w:color w:val="000000"/>
                        </w:rPr>
                        <w:t>for</w:t>
                      </w:r>
                      <w:r>
                        <w:rPr>
                          <w:color w:val="000000"/>
                          <w:spacing w:val="-4"/>
                        </w:rPr>
                        <w:t> </w:t>
                      </w:r>
                      <w:r>
                        <w:rPr>
                          <w:color w:val="000000"/>
                        </w:rPr>
                        <w:t>all</w:t>
                      </w:r>
                      <w:r>
                        <w:rPr>
                          <w:color w:val="000000"/>
                          <w:spacing w:val="-4"/>
                        </w:rPr>
                        <w:t> </w:t>
                      </w:r>
                      <w:r>
                        <w:rPr>
                          <w:color w:val="000000"/>
                        </w:rPr>
                        <w:t>submitted</w:t>
                      </w:r>
                      <w:r>
                        <w:rPr>
                          <w:color w:val="000000"/>
                          <w:spacing w:val="-3"/>
                        </w:rPr>
                        <w:t> </w:t>
                      </w:r>
                      <w:r>
                        <w:rPr>
                          <w:color w:val="000000"/>
                          <w:spacing w:val="-2"/>
                        </w:rPr>
                        <w:t>work.</w:t>
                      </w:r>
                    </w:p>
                    <w:p>
                      <w:pPr>
                        <w:pStyle w:val="BodyText"/>
                        <w:spacing w:line="221" w:lineRule="exact"/>
                        <w:rPr>
                          <w:color w:val="000000"/>
                        </w:rPr>
                      </w:pPr>
                      <w:r>
                        <w:rPr>
                          <w:color w:val="000000"/>
                        </w:rPr>
                        <w:t>Representing</w:t>
                      </w:r>
                      <w:r>
                        <w:rPr>
                          <w:color w:val="000000"/>
                          <w:spacing w:val="-4"/>
                        </w:rPr>
                        <w:t> </w:t>
                      </w:r>
                      <w:r>
                        <w:rPr>
                          <w:color w:val="000000"/>
                        </w:rPr>
                        <w:t>another</w:t>
                      </w:r>
                      <w:r>
                        <w:rPr>
                          <w:color w:val="000000"/>
                          <w:spacing w:val="-5"/>
                        </w:rPr>
                        <w:t> </w:t>
                      </w:r>
                      <w:r>
                        <w:rPr>
                          <w:color w:val="000000"/>
                        </w:rPr>
                        <w:t>person's</w:t>
                      </w:r>
                      <w:r>
                        <w:rPr>
                          <w:color w:val="000000"/>
                          <w:spacing w:val="-5"/>
                        </w:rPr>
                        <w:t> </w:t>
                      </w:r>
                      <w:r>
                        <w:rPr>
                          <w:color w:val="000000"/>
                        </w:rPr>
                        <w:t>work</w:t>
                      </w:r>
                      <w:r>
                        <w:rPr>
                          <w:color w:val="000000"/>
                          <w:spacing w:val="-4"/>
                        </w:rPr>
                        <w:t> </w:t>
                      </w:r>
                      <w:r>
                        <w:rPr>
                          <w:color w:val="000000"/>
                        </w:rPr>
                        <w:t>as</w:t>
                      </w:r>
                      <w:r>
                        <w:rPr>
                          <w:color w:val="000000"/>
                          <w:spacing w:val="-5"/>
                        </w:rPr>
                        <w:t> </w:t>
                      </w:r>
                      <w:r>
                        <w:rPr>
                          <w:color w:val="000000"/>
                        </w:rPr>
                        <w:t>your</w:t>
                      </w:r>
                      <w:r>
                        <w:rPr>
                          <w:color w:val="000000"/>
                          <w:spacing w:val="-5"/>
                        </w:rPr>
                        <w:t> </w:t>
                      </w:r>
                      <w:r>
                        <w:rPr>
                          <w:color w:val="000000"/>
                        </w:rPr>
                        <w:t>own</w:t>
                      </w:r>
                      <w:r>
                        <w:rPr>
                          <w:color w:val="000000"/>
                          <w:spacing w:val="-3"/>
                        </w:rPr>
                        <w:t> </w:t>
                      </w:r>
                      <w:r>
                        <w:rPr>
                          <w:color w:val="000000"/>
                        </w:rPr>
                        <w:t>is</w:t>
                      </w:r>
                      <w:r>
                        <w:rPr>
                          <w:color w:val="000000"/>
                          <w:spacing w:val="-6"/>
                        </w:rPr>
                        <w:t> </w:t>
                      </w:r>
                      <w:r>
                        <w:rPr>
                          <w:color w:val="000000"/>
                        </w:rPr>
                        <w:t>always</w:t>
                      </w:r>
                      <w:r>
                        <w:rPr>
                          <w:color w:val="000000"/>
                          <w:spacing w:val="-5"/>
                        </w:rPr>
                        <w:t> </w:t>
                      </w:r>
                      <w:r>
                        <w:rPr>
                          <w:color w:val="000000"/>
                        </w:rPr>
                        <w:t>wrong.</w:t>
                      </w:r>
                      <w:r>
                        <w:rPr>
                          <w:color w:val="000000"/>
                          <w:spacing w:val="-7"/>
                        </w:rPr>
                        <w:t> </w:t>
                      </w:r>
                      <w:r>
                        <w:rPr>
                          <w:color w:val="000000"/>
                        </w:rPr>
                        <w:t>Faculty</w:t>
                      </w:r>
                      <w:r>
                        <w:rPr>
                          <w:color w:val="000000"/>
                          <w:spacing w:val="-4"/>
                        </w:rPr>
                        <w:t> </w:t>
                      </w:r>
                      <w:r>
                        <w:rPr>
                          <w:color w:val="000000"/>
                        </w:rPr>
                        <w:t>is</w:t>
                      </w:r>
                      <w:r>
                        <w:rPr>
                          <w:color w:val="000000"/>
                          <w:spacing w:val="-6"/>
                        </w:rPr>
                        <w:t> </w:t>
                      </w:r>
                      <w:r>
                        <w:rPr>
                          <w:color w:val="000000"/>
                        </w:rPr>
                        <w:t>required</w:t>
                      </w:r>
                      <w:r>
                        <w:rPr>
                          <w:color w:val="000000"/>
                          <w:spacing w:val="-3"/>
                        </w:rPr>
                        <w:t> </w:t>
                      </w:r>
                      <w:r>
                        <w:rPr>
                          <w:color w:val="000000"/>
                        </w:rPr>
                        <w:t>to</w:t>
                      </w:r>
                      <w:r>
                        <w:rPr>
                          <w:color w:val="000000"/>
                          <w:spacing w:val="-4"/>
                        </w:rPr>
                        <w:t> </w:t>
                      </w:r>
                      <w:r>
                        <w:rPr>
                          <w:color w:val="000000"/>
                        </w:rPr>
                        <w:t>report</w:t>
                      </w:r>
                      <w:r>
                        <w:rPr>
                          <w:color w:val="000000"/>
                          <w:spacing w:val="-5"/>
                        </w:rPr>
                        <w:t> </w:t>
                      </w:r>
                      <w:r>
                        <w:rPr>
                          <w:color w:val="000000"/>
                        </w:rPr>
                        <w:t>any</w:t>
                      </w:r>
                      <w:r>
                        <w:rPr>
                          <w:color w:val="000000"/>
                          <w:spacing w:val="-4"/>
                        </w:rPr>
                        <w:t> </w:t>
                      </w:r>
                      <w:r>
                        <w:rPr>
                          <w:color w:val="000000"/>
                          <w:spacing w:val="-2"/>
                        </w:rPr>
                        <w:t>suspected</w:t>
                      </w:r>
                    </w:p>
                    <w:p>
                      <w:pPr>
                        <w:pStyle w:val="BodyText"/>
                        <w:spacing w:line="232" w:lineRule="auto" w:before="1"/>
                        <w:ind w:right="85"/>
                        <w:rPr>
                          <w:color w:val="000000"/>
                        </w:rPr>
                      </w:pPr>
                      <w:r>
                        <w:rPr>
                          <w:color w:val="000000"/>
                        </w:rPr>
                        <w:t>instances</w:t>
                      </w:r>
                      <w:r>
                        <w:rPr>
                          <w:color w:val="000000"/>
                          <w:spacing w:val="-7"/>
                        </w:rPr>
                        <w:t> </w:t>
                      </w:r>
                      <w:r>
                        <w:rPr>
                          <w:color w:val="000000"/>
                        </w:rPr>
                        <w:t>of</w:t>
                      </w:r>
                      <w:r>
                        <w:rPr>
                          <w:color w:val="000000"/>
                          <w:spacing w:val="-4"/>
                        </w:rPr>
                        <w:t> </w:t>
                      </w:r>
                      <w:r>
                        <w:rPr>
                          <w:color w:val="000000"/>
                        </w:rPr>
                        <w:t>academic</w:t>
                      </w:r>
                      <w:r>
                        <w:rPr>
                          <w:color w:val="000000"/>
                          <w:spacing w:val="-4"/>
                        </w:rPr>
                        <w:t> </w:t>
                      </w:r>
                      <w:r>
                        <w:rPr>
                          <w:color w:val="000000"/>
                        </w:rPr>
                        <w:t>dishonesty</w:t>
                      </w:r>
                      <w:r>
                        <w:rPr>
                          <w:color w:val="000000"/>
                          <w:spacing w:val="-3"/>
                        </w:rPr>
                        <w:t> </w:t>
                      </w:r>
                      <w:r>
                        <w:rPr>
                          <w:color w:val="000000"/>
                        </w:rPr>
                        <w:t>to</w:t>
                      </w:r>
                      <w:r>
                        <w:rPr>
                          <w:color w:val="000000"/>
                          <w:spacing w:val="-3"/>
                        </w:rPr>
                        <w:t> </w:t>
                      </w:r>
                      <w:r>
                        <w:rPr>
                          <w:color w:val="000000"/>
                        </w:rPr>
                        <w:t>the</w:t>
                      </w:r>
                      <w:r>
                        <w:rPr>
                          <w:color w:val="000000"/>
                          <w:spacing w:val="-13"/>
                        </w:rPr>
                        <w:t> </w:t>
                      </w:r>
                      <w:r>
                        <w:rPr>
                          <w:color w:val="000000"/>
                        </w:rPr>
                        <w:t>Academic</w:t>
                      </w:r>
                      <w:r>
                        <w:rPr>
                          <w:color w:val="000000"/>
                          <w:spacing w:val="-3"/>
                        </w:rPr>
                        <w:t> </w:t>
                      </w:r>
                      <w:r>
                        <w:rPr>
                          <w:color w:val="000000"/>
                        </w:rPr>
                        <w:t>Judiciary.</w:t>
                      </w:r>
                      <w:r>
                        <w:rPr>
                          <w:color w:val="000000"/>
                          <w:spacing w:val="-6"/>
                        </w:rPr>
                        <w:t> </w:t>
                      </w:r>
                      <w:r>
                        <w:rPr>
                          <w:color w:val="000000"/>
                        </w:rPr>
                        <w:t>Faculty</w:t>
                      </w:r>
                      <w:r>
                        <w:rPr>
                          <w:color w:val="000000"/>
                          <w:spacing w:val="-4"/>
                        </w:rPr>
                        <w:t> </w:t>
                      </w:r>
                      <w:r>
                        <w:rPr>
                          <w:color w:val="000000"/>
                        </w:rPr>
                        <w:t>in</w:t>
                      </w:r>
                      <w:r>
                        <w:rPr>
                          <w:color w:val="000000"/>
                          <w:spacing w:val="-3"/>
                        </w:rPr>
                        <w:t> </w:t>
                      </w:r>
                      <w:r>
                        <w:rPr>
                          <w:color w:val="000000"/>
                        </w:rPr>
                        <w:t>the</w:t>
                      </w:r>
                      <w:r>
                        <w:rPr>
                          <w:color w:val="000000"/>
                          <w:spacing w:val="-4"/>
                        </w:rPr>
                        <w:t> </w:t>
                      </w:r>
                      <w:r>
                        <w:rPr>
                          <w:color w:val="000000"/>
                        </w:rPr>
                        <w:t>Health</w:t>
                      </w:r>
                      <w:r>
                        <w:rPr>
                          <w:color w:val="000000"/>
                          <w:spacing w:val="-4"/>
                        </w:rPr>
                        <w:t> </w:t>
                      </w:r>
                      <w:r>
                        <w:rPr>
                          <w:color w:val="000000"/>
                        </w:rPr>
                        <w:t>Sciences</w:t>
                      </w:r>
                      <w:r>
                        <w:rPr>
                          <w:color w:val="000000"/>
                          <w:spacing w:val="-5"/>
                        </w:rPr>
                        <w:t> </w:t>
                      </w:r>
                      <w:r>
                        <w:rPr>
                          <w:color w:val="000000"/>
                        </w:rPr>
                        <w:t>Center</w:t>
                      </w:r>
                      <w:r>
                        <w:rPr>
                          <w:color w:val="000000"/>
                          <w:spacing w:val="-3"/>
                        </w:rPr>
                        <w:t> </w:t>
                      </w:r>
                      <w:r>
                        <w:rPr>
                          <w:color w:val="000000"/>
                        </w:rPr>
                        <w:t>(School</w:t>
                      </w:r>
                      <w:r>
                        <w:rPr>
                          <w:color w:val="000000"/>
                          <w:spacing w:val="-5"/>
                        </w:rPr>
                        <w:t> </w:t>
                      </w:r>
                      <w:r>
                        <w:rPr>
                          <w:color w:val="000000"/>
                        </w:rPr>
                        <w:t>of</w:t>
                      </w:r>
                      <w:r>
                        <w:rPr>
                          <w:color w:val="000000"/>
                          <w:spacing w:val="-4"/>
                        </w:rPr>
                        <w:t> </w:t>
                      </w:r>
                      <w:r>
                        <w:rPr>
                          <w:color w:val="000000"/>
                        </w:rPr>
                        <w:t>Health Technology &amp; Management, Nursing, Social Welfare, Dental Medicine) and School of Medicine are required to follow their school-specific procedures. For more comprehensive information on academic integrity, including</w:t>
                      </w:r>
                    </w:p>
                    <w:p>
                      <w:pPr>
                        <w:pStyle w:val="BodyText"/>
                        <w:spacing w:line="230" w:lineRule="auto"/>
                        <w:ind w:right="85"/>
                        <w:rPr>
                          <w:color w:val="000000"/>
                        </w:rPr>
                      </w:pPr>
                      <w:r>
                        <w:rPr>
                          <w:color w:val="000000"/>
                        </w:rPr>
                        <w:t>categories</w:t>
                      </w:r>
                      <w:r>
                        <w:rPr>
                          <w:color w:val="000000"/>
                          <w:spacing w:val="-5"/>
                        </w:rPr>
                        <w:t> </w:t>
                      </w:r>
                      <w:r>
                        <w:rPr>
                          <w:color w:val="000000"/>
                        </w:rPr>
                        <w:t>of</w:t>
                      </w:r>
                      <w:r>
                        <w:rPr>
                          <w:color w:val="000000"/>
                          <w:spacing w:val="-5"/>
                        </w:rPr>
                        <w:t> </w:t>
                      </w:r>
                      <w:r>
                        <w:rPr>
                          <w:color w:val="000000"/>
                        </w:rPr>
                        <w:t>academic</w:t>
                      </w:r>
                      <w:r>
                        <w:rPr>
                          <w:color w:val="000000"/>
                          <w:spacing w:val="-5"/>
                        </w:rPr>
                        <w:t> </w:t>
                      </w:r>
                      <w:r>
                        <w:rPr>
                          <w:color w:val="000000"/>
                        </w:rPr>
                        <w:t>dishonesty</w:t>
                      </w:r>
                      <w:r>
                        <w:rPr>
                          <w:color w:val="000000"/>
                          <w:spacing w:val="-5"/>
                        </w:rPr>
                        <w:t> </w:t>
                      </w:r>
                      <w:r>
                        <w:rPr>
                          <w:color w:val="000000"/>
                        </w:rPr>
                        <w:t>please</w:t>
                      </w:r>
                      <w:r>
                        <w:rPr>
                          <w:color w:val="000000"/>
                          <w:spacing w:val="-5"/>
                        </w:rPr>
                        <w:t> </w:t>
                      </w:r>
                      <w:r>
                        <w:rPr>
                          <w:color w:val="000000"/>
                        </w:rPr>
                        <w:t>refer</w:t>
                      </w:r>
                      <w:r>
                        <w:rPr>
                          <w:color w:val="000000"/>
                          <w:spacing w:val="-4"/>
                        </w:rPr>
                        <w:t> </w:t>
                      </w:r>
                      <w:r>
                        <w:rPr>
                          <w:color w:val="000000"/>
                        </w:rPr>
                        <w:t>to</w:t>
                      </w:r>
                      <w:r>
                        <w:rPr>
                          <w:color w:val="000000"/>
                          <w:spacing w:val="-4"/>
                        </w:rPr>
                        <w:t> </w:t>
                      </w:r>
                      <w:r>
                        <w:rPr>
                          <w:color w:val="000000"/>
                        </w:rPr>
                        <w:t>the</w:t>
                      </w:r>
                      <w:r>
                        <w:rPr>
                          <w:color w:val="000000"/>
                          <w:spacing w:val="-5"/>
                        </w:rPr>
                        <w:t> </w:t>
                      </w:r>
                      <w:r>
                        <w:rPr>
                          <w:color w:val="000000"/>
                        </w:rPr>
                        <w:t>academic</w:t>
                      </w:r>
                      <w:r>
                        <w:rPr>
                          <w:color w:val="000000"/>
                          <w:spacing w:val="-5"/>
                        </w:rPr>
                        <w:t> </w:t>
                      </w:r>
                      <w:r>
                        <w:rPr>
                          <w:color w:val="000000"/>
                        </w:rPr>
                        <w:t>judiciary</w:t>
                      </w:r>
                      <w:r>
                        <w:rPr>
                          <w:color w:val="000000"/>
                          <w:spacing w:val="-4"/>
                        </w:rPr>
                        <w:t> </w:t>
                      </w:r>
                      <w:r>
                        <w:rPr>
                          <w:color w:val="000000"/>
                        </w:rPr>
                        <w:t>website</w:t>
                      </w:r>
                      <w:r>
                        <w:rPr>
                          <w:color w:val="000000"/>
                          <w:spacing w:val="-5"/>
                        </w:rPr>
                        <w:t> </w:t>
                      </w:r>
                      <w:r>
                        <w:rPr>
                          <w:color w:val="000000"/>
                        </w:rPr>
                        <w:t>at </w:t>
                      </w:r>
                      <w:hyperlink r:id="rId7">
                        <w:r>
                          <w:rPr>
                            <w:color w:val="000000"/>
                            <w:spacing w:val="-2"/>
                            <w:u w:val="single"/>
                          </w:rPr>
                          <w:t>http://www.stonybrook.edu/commcms/academic_integrity/index.htm</w:t>
                        </w:r>
                      </w:hyperlink>
                      <w:hyperlink r:id="rId7">
                        <w:r>
                          <w:rPr>
                            <w:color w:val="000000"/>
                            <w:spacing w:val="-2"/>
                            <w:u w:val="single"/>
                          </w:rPr>
                          <w:t>l</w:t>
                        </w:r>
                      </w:hyperlink>
                    </w:p>
                    <w:p>
                      <w:pPr>
                        <w:pStyle w:val="BodyText"/>
                        <w:spacing w:before="72"/>
                        <w:ind w:left="0"/>
                        <w:rPr>
                          <w:color w:val="000000"/>
                        </w:rPr>
                      </w:pPr>
                    </w:p>
                    <w:p>
                      <w:pPr>
                        <w:spacing w:before="0"/>
                        <w:ind w:left="28" w:right="0" w:firstLine="0"/>
                        <w:jc w:val="left"/>
                        <w:rPr>
                          <w:b/>
                          <w:color w:val="000000"/>
                          <w:sz w:val="22"/>
                        </w:rPr>
                      </w:pPr>
                      <w:r>
                        <w:rPr>
                          <w:b/>
                          <w:color w:val="000000"/>
                          <w:sz w:val="22"/>
                        </w:rPr>
                        <w:t>Critical</w:t>
                      </w:r>
                      <w:r>
                        <w:rPr>
                          <w:b/>
                          <w:color w:val="000000"/>
                          <w:spacing w:val="-6"/>
                          <w:sz w:val="22"/>
                        </w:rPr>
                        <w:t> </w:t>
                      </w:r>
                      <w:r>
                        <w:rPr>
                          <w:b/>
                          <w:color w:val="000000"/>
                          <w:sz w:val="22"/>
                        </w:rPr>
                        <w:t>Incident</w:t>
                      </w:r>
                      <w:r>
                        <w:rPr>
                          <w:b/>
                          <w:color w:val="000000"/>
                          <w:spacing w:val="-5"/>
                          <w:sz w:val="22"/>
                        </w:rPr>
                        <w:t> </w:t>
                      </w:r>
                      <w:r>
                        <w:rPr>
                          <w:b/>
                          <w:color w:val="000000"/>
                          <w:spacing w:val="-2"/>
                          <w:sz w:val="22"/>
                        </w:rPr>
                        <w:t>Management</w:t>
                      </w:r>
                    </w:p>
                    <w:p>
                      <w:pPr>
                        <w:pStyle w:val="BodyText"/>
                        <w:spacing w:line="230" w:lineRule="auto" w:before="21"/>
                        <w:ind w:right="85" w:hanging="20"/>
                        <w:rPr>
                          <w:color w:val="000000"/>
                        </w:rPr>
                      </w:pPr>
                      <w:r>
                        <w:rPr>
                          <w:color w:val="000000"/>
                        </w:rPr>
                        <w:t>Stony Brook University expects students to respect the rights, privileges, and property of other people. Faculty are required to report to the Office of University Community Standards any disruptive behavior that interrupts their ability</w:t>
                      </w:r>
                      <w:r>
                        <w:rPr>
                          <w:color w:val="000000"/>
                          <w:spacing w:val="-2"/>
                        </w:rPr>
                        <w:t> </w:t>
                      </w:r>
                      <w:r>
                        <w:rPr>
                          <w:color w:val="000000"/>
                        </w:rPr>
                        <w:t>to</w:t>
                      </w:r>
                      <w:r>
                        <w:rPr>
                          <w:color w:val="000000"/>
                          <w:spacing w:val="-2"/>
                        </w:rPr>
                        <w:t> </w:t>
                      </w:r>
                      <w:r>
                        <w:rPr>
                          <w:color w:val="000000"/>
                        </w:rPr>
                        <w:t>teach,</w:t>
                      </w:r>
                      <w:r>
                        <w:rPr>
                          <w:color w:val="000000"/>
                          <w:spacing w:val="-3"/>
                        </w:rPr>
                        <w:t> </w:t>
                      </w:r>
                      <w:r>
                        <w:rPr>
                          <w:color w:val="000000"/>
                        </w:rPr>
                        <w:t>compromises</w:t>
                      </w:r>
                      <w:r>
                        <w:rPr>
                          <w:color w:val="000000"/>
                          <w:spacing w:val="-4"/>
                        </w:rPr>
                        <w:t> </w:t>
                      </w:r>
                      <w:r>
                        <w:rPr>
                          <w:color w:val="000000"/>
                        </w:rPr>
                        <w:t>the</w:t>
                      </w:r>
                      <w:r>
                        <w:rPr>
                          <w:color w:val="000000"/>
                          <w:spacing w:val="-3"/>
                        </w:rPr>
                        <w:t> </w:t>
                      </w:r>
                      <w:r>
                        <w:rPr>
                          <w:color w:val="000000"/>
                        </w:rPr>
                        <w:t>safety</w:t>
                      </w:r>
                      <w:r>
                        <w:rPr>
                          <w:color w:val="000000"/>
                          <w:spacing w:val="-2"/>
                        </w:rPr>
                        <w:t> </w:t>
                      </w:r>
                      <w:r>
                        <w:rPr>
                          <w:color w:val="000000"/>
                        </w:rPr>
                        <w:t>of</w:t>
                      </w:r>
                      <w:r>
                        <w:rPr>
                          <w:color w:val="000000"/>
                          <w:spacing w:val="-3"/>
                        </w:rPr>
                        <w:t> </w:t>
                      </w:r>
                      <w:r>
                        <w:rPr>
                          <w:color w:val="000000"/>
                        </w:rPr>
                        <w:t>the</w:t>
                      </w:r>
                      <w:r>
                        <w:rPr>
                          <w:color w:val="000000"/>
                          <w:spacing w:val="-5"/>
                        </w:rPr>
                        <w:t> </w:t>
                      </w:r>
                      <w:r>
                        <w:rPr>
                          <w:color w:val="000000"/>
                        </w:rPr>
                        <w:t>learning</w:t>
                      </w:r>
                      <w:r>
                        <w:rPr>
                          <w:color w:val="000000"/>
                          <w:spacing w:val="-2"/>
                        </w:rPr>
                        <w:t> </w:t>
                      </w:r>
                      <w:r>
                        <w:rPr>
                          <w:color w:val="000000"/>
                        </w:rPr>
                        <w:t>environment,</w:t>
                      </w:r>
                      <w:r>
                        <w:rPr>
                          <w:color w:val="000000"/>
                          <w:spacing w:val="-5"/>
                        </w:rPr>
                        <w:t> </w:t>
                      </w:r>
                      <w:r>
                        <w:rPr>
                          <w:color w:val="000000"/>
                        </w:rPr>
                        <w:t>or</w:t>
                      </w:r>
                      <w:r>
                        <w:rPr>
                          <w:color w:val="000000"/>
                          <w:spacing w:val="-3"/>
                        </w:rPr>
                        <w:t> </w:t>
                      </w:r>
                      <w:r>
                        <w:rPr>
                          <w:color w:val="000000"/>
                        </w:rPr>
                        <w:t>inhibits</w:t>
                      </w:r>
                      <w:r>
                        <w:rPr>
                          <w:color w:val="000000"/>
                          <w:spacing w:val="-4"/>
                        </w:rPr>
                        <w:t> </w:t>
                      </w:r>
                      <w:r>
                        <w:rPr>
                          <w:color w:val="000000"/>
                        </w:rPr>
                        <w:t>students'</w:t>
                      </w:r>
                      <w:r>
                        <w:rPr>
                          <w:color w:val="000000"/>
                          <w:spacing w:val="-3"/>
                        </w:rPr>
                        <w:t> </w:t>
                      </w:r>
                      <w:r>
                        <w:rPr>
                          <w:color w:val="000000"/>
                        </w:rPr>
                        <w:t>ability</w:t>
                      </w:r>
                      <w:r>
                        <w:rPr>
                          <w:color w:val="000000"/>
                          <w:spacing w:val="-2"/>
                        </w:rPr>
                        <w:t> </w:t>
                      </w:r>
                      <w:r>
                        <w:rPr>
                          <w:color w:val="000000"/>
                        </w:rPr>
                        <w:t>to</w:t>
                      </w:r>
                      <w:r>
                        <w:rPr>
                          <w:color w:val="000000"/>
                          <w:spacing w:val="-2"/>
                        </w:rPr>
                        <w:t> </w:t>
                      </w:r>
                      <w:r>
                        <w:rPr>
                          <w:color w:val="000000"/>
                        </w:rPr>
                        <w:t>learn.</w:t>
                      </w:r>
                      <w:r>
                        <w:rPr>
                          <w:color w:val="000000"/>
                          <w:spacing w:val="-3"/>
                        </w:rPr>
                        <w:t> </w:t>
                      </w:r>
                      <w:r>
                        <w:rPr>
                          <w:color w:val="000000"/>
                        </w:rPr>
                        <w:t>Faculty</w:t>
                      </w:r>
                      <w:r>
                        <w:rPr>
                          <w:color w:val="000000"/>
                          <w:spacing w:val="-5"/>
                        </w:rPr>
                        <w:t> </w:t>
                      </w:r>
                      <w:r>
                        <w:rPr>
                          <w:color w:val="000000"/>
                        </w:rPr>
                        <w:t>in the HSC Schools and the School of Medicine are required to follow their school-specific procedures. Further information about most academic matters can be found in the Undergraduate Bulletin, the Undergraduate Class Schedule, and the Faculty-Employee Handbook.</w:t>
                      </w:r>
                    </w:p>
                  </w:txbxContent>
                </v:textbox>
                <v:fill type="solid"/>
                <w10:wrap type="topAndBottom"/>
              </v:shape>
            </w:pict>
          </mc:Fallback>
        </mc:AlternateContent>
      </w:r>
      <w:r>
        <w:rPr>
          <w:b/>
          <w:sz w:val="22"/>
        </w:rPr>
        <w:t>Student</w:t>
      </w:r>
      <w:r>
        <w:rPr>
          <w:b/>
          <w:spacing w:val="-14"/>
          <w:sz w:val="22"/>
        </w:rPr>
        <w:t> </w:t>
      </w:r>
      <w:r>
        <w:rPr>
          <w:b/>
          <w:sz w:val="22"/>
        </w:rPr>
        <w:t>Accessibility</w:t>
      </w:r>
      <w:r>
        <w:rPr>
          <w:b/>
          <w:spacing w:val="-10"/>
          <w:sz w:val="22"/>
        </w:rPr>
        <w:t> </w:t>
      </w:r>
      <w:r>
        <w:rPr>
          <w:b/>
          <w:sz w:val="22"/>
        </w:rPr>
        <w:t>Support</w:t>
      </w:r>
      <w:r>
        <w:rPr>
          <w:b/>
          <w:spacing w:val="-7"/>
          <w:sz w:val="22"/>
        </w:rPr>
        <w:t> </w:t>
      </w:r>
      <w:r>
        <w:rPr>
          <w:b/>
          <w:sz w:val="22"/>
        </w:rPr>
        <w:t>Center</w:t>
      </w:r>
      <w:r>
        <w:rPr>
          <w:b/>
          <w:spacing w:val="-10"/>
          <w:sz w:val="22"/>
        </w:rPr>
        <w:t> </w:t>
      </w:r>
      <w:r>
        <w:rPr>
          <w:b/>
          <w:spacing w:val="-2"/>
          <w:sz w:val="22"/>
        </w:rPr>
        <w:t>Statement</w:t>
      </w:r>
    </w:p>
    <w:sectPr>
      <w:pgSz w:w="12240" w:h="15840"/>
      <w:pgMar w:top="1820" w:bottom="28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677" w:hanging="36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1620" w:hanging="360"/>
      </w:pPr>
      <w:rPr>
        <w:rFonts w:hint="default"/>
        <w:lang w:val="en-US" w:eastAsia="en-US" w:bidi="ar-SA"/>
      </w:rPr>
    </w:lvl>
    <w:lvl w:ilvl="2">
      <w:start w:val="0"/>
      <w:numFmt w:val="bullet"/>
      <w:lvlText w:val="•"/>
      <w:lvlJc w:val="left"/>
      <w:pPr>
        <w:ind w:left="2560" w:hanging="360"/>
      </w:pPr>
      <w:rPr>
        <w:rFonts w:hint="default"/>
        <w:lang w:val="en-US" w:eastAsia="en-US" w:bidi="ar-SA"/>
      </w:rPr>
    </w:lvl>
    <w:lvl w:ilvl="3">
      <w:start w:val="0"/>
      <w:numFmt w:val="bullet"/>
      <w:lvlText w:val="•"/>
      <w:lvlJc w:val="left"/>
      <w:pPr>
        <w:ind w:left="3500" w:hanging="360"/>
      </w:pPr>
      <w:rPr>
        <w:rFonts w:hint="default"/>
        <w:lang w:val="en-US" w:eastAsia="en-US" w:bidi="ar-SA"/>
      </w:rPr>
    </w:lvl>
    <w:lvl w:ilvl="4">
      <w:start w:val="0"/>
      <w:numFmt w:val="bullet"/>
      <w:lvlText w:val="•"/>
      <w:lvlJc w:val="left"/>
      <w:pPr>
        <w:ind w:left="4440" w:hanging="360"/>
      </w:pPr>
      <w:rPr>
        <w:rFonts w:hint="default"/>
        <w:lang w:val="en-US" w:eastAsia="en-US" w:bidi="ar-SA"/>
      </w:rPr>
    </w:lvl>
    <w:lvl w:ilvl="5">
      <w:start w:val="0"/>
      <w:numFmt w:val="bullet"/>
      <w:lvlText w:val="•"/>
      <w:lvlJc w:val="left"/>
      <w:pPr>
        <w:ind w:left="5380" w:hanging="360"/>
      </w:pPr>
      <w:rPr>
        <w:rFonts w:hint="default"/>
        <w:lang w:val="en-US" w:eastAsia="en-US" w:bidi="ar-SA"/>
      </w:rPr>
    </w:lvl>
    <w:lvl w:ilvl="6">
      <w:start w:val="0"/>
      <w:numFmt w:val="bullet"/>
      <w:lvlText w:val="•"/>
      <w:lvlJc w:val="left"/>
      <w:pPr>
        <w:ind w:left="6320" w:hanging="360"/>
      </w:pPr>
      <w:rPr>
        <w:rFonts w:hint="default"/>
        <w:lang w:val="en-US" w:eastAsia="en-US" w:bidi="ar-SA"/>
      </w:rPr>
    </w:lvl>
    <w:lvl w:ilvl="7">
      <w:start w:val="0"/>
      <w:numFmt w:val="bullet"/>
      <w:lvlText w:val="•"/>
      <w:lvlJc w:val="left"/>
      <w:pPr>
        <w:ind w:left="7260" w:hanging="360"/>
      </w:pPr>
      <w:rPr>
        <w:rFonts w:hint="default"/>
        <w:lang w:val="en-US" w:eastAsia="en-US" w:bidi="ar-SA"/>
      </w:rPr>
    </w:lvl>
    <w:lvl w:ilvl="8">
      <w:start w:val="0"/>
      <w:numFmt w:val="bullet"/>
      <w:lvlText w:val="•"/>
      <w:lvlJc w:val="left"/>
      <w:pPr>
        <w:ind w:left="8200" w:hanging="360"/>
      </w:pPr>
      <w:rPr>
        <w:rFonts w:hint="default"/>
        <w:lang w:val="en-US" w:eastAsia="en-US" w:bidi="ar-SA"/>
      </w:rPr>
    </w:lvl>
  </w:abstractNum>
  <w:abstractNum w:abstractNumId="0">
    <w:multiLevelType w:val="hybridMultilevel"/>
    <w:lvl w:ilvl="0">
      <w:start w:val="1"/>
      <w:numFmt w:val="decimal"/>
      <w:lvlText w:val="%1."/>
      <w:lvlJc w:val="left"/>
      <w:pPr>
        <w:ind w:left="1008" w:hanging="72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1908" w:hanging="720"/>
      </w:pPr>
      <w:rPr>
        <w:rFonts w:hint="default"/>
        <w:lang w:val="en-US" w:eastAsia="en-US" w:bidi="ar-SA"/>
      </w:rPr>
    </w:lvl>
    <w:lvl w:ilvl="2">
      <w:start w:val="0"/>
      <w:numFmt w:val="bullet"/>
      <w:lvlText w:val="•"/>
      <w:lvlJc w:val="left"/>
      <w:pPr>
        <w:ind w:left="2816" w:hanging="720"/>
      </w:pPr>
      <w:rPr>
        <w:rFonts w:hint="default"/>
        <w:lang w:val="en-US" w:eastAsia="en-US" w:bidi="ar-SA"/>
      </w:rPr>
    </w:lvl>
    <w:lvl w:ilvl="3">
      <w:start w:val="0"/>
      <w:numFmt w:val="bullet"/>
      <w:lvlText w:val="•"/>
      <w:lvlJc w:val="left"/>
      <w:pPr>
        <w:ind w:left="3724" w:hanging="720"/>
      </w:pPr>
      <w:rPr>
        <w:rFonts w:hint="default"/>
        <w:lang w:val="en-US" w:eastAsia="en-US" w:bidi="ar-SA"/>
      </w:rPr>
    </w:lvl>
    <w:lvl w:ilvl="4">
      <w:start w:val="0"/>
      <w:numFmt w:val="bullet"/>
      <w:lvlText w:val="•"/>
      <w:lvlJc w:val="left"/>
      <w:pPr>
        <w:ind w:left="4632" w:hanging="720"/>
      </w:pPr>
      <w:rPr>
        <w:rFonts w:hint="default"/>
        <w:lang w:val="en-US" w:eastAsia="en-US" w:bidi="ar-SA"/>
      </w:rPr>
    </w:lvl>
    <w:lvl w:ilvl="5">
      <w:start w:val="0"/>
      <w:numFmt w:val="bullet"/>
      <w:lvlText w:val="•"/>
      <w:lvlJc w:val="left"/>
      <w:pPr>
        <w:ind w:left="5540" w:hanging="720"/>
      </w:pPr>
      <w:rPr>
        <w:rFonts w:hint="default"/>
        <w:lang w:val="en-US" w:eastAsia="en-US" w:bidi="ar-SA"/>
      </w:rPr>
    </w:lvl>
    <w:lvl w:ilvl="6">
      <w:start w:val="0"/>
      <w:numFmt w:val="bullet"/>
      <w:lvlText w:val="•"/>
      <w:lvlJc w:val="left"/>
      <w:pPr>
        <w:ind w:left="6448" w:hanging="720"/>
      </w:pPr>
      <w:rPr>
        <w:rFonts w:hint="default"/>
        <w:lang w:val="en-US" w:eastAsia="en-US" w:bidi="ar-SA"/>
      </w:rPr>
    </w:lvl>
    <w:lvl w:ilvl="7">
      <w:start w:val="0"/>
      <w:numFmt w:val="bullet"/>
      <w:lvlText w:val="•"/>
      <w:lvlJc w:val="left"/>
      <w:pPr>
        <w:ind w:left="7356" w:hanging="720"/>
      </w:pPr>
      <w:rPr>
        <w:rFonts w:hint="default"/>
        <w:lang w:val="en-US" w:eastAsia="en-US" w:bidi="ar-SA"/>
      </w:rPr>
    </w:lvl>
    <w:lvl w:ilvl="8">
      <w:start w:val="0"/>
      <w:numFmt w:val="bullet"/>
      <w:lvlText w:val="•"/>
      <w:lvlJc w:val="left"/>
      <w:pPr>
        <w:ind w:left="8264" w:hanging="72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48"/>
    </w:pPr>
    <w:rPr>
      <w:rFonts w:ascii="Times New Roman" w:hAnsi="Times New Roman" w:eastAsia="Times New Roman" w:cs="Times New Roman"/>
      <w:sz w:val="20"/>
      <w:szCs w:val="20"/>
      <w:lang w:val="en-US" w:eastAsia="en-US" w:bidi="ar-SA"/>
    </w:rPr>
  </w:style>
  <w:style w:styleId="Heading1" w:type="paragraph">
    <w:name w:val="Heading 1"/>
    <w:basedOn w:val="Normal"/>
    <w:uiPriority w:val="1"/>
    <w:qFormat/>
    <w:pPr>
      <w:spacing w:before="71"/>
      <w:ind w:left="5" w:right="6"/>
      <w:jc w:val="center"/>
      <w:outlineLvl w:val="1"/>
    </w:pPr>
    <w:rPr>
      <w:rFonts w:ascii="Times New Roman" w:hAnsi="Times New Roman" w:eastAsia="Times New Roman" w:cs="Times New Roman"/>
      <w:b/>
      <w:bCs/>
      <w:sz w:val="28"/>
      <w:szCs w:val="28"/>
      <w:lang w:val="en-US" w:eastAsia="en-US" w:bidi="ar-SA"/>
    </w:rPr>
  </w:style>
  <w:style w:styleId="Heading2" w:type="paragraph">
    <w:name w:val="Heading 2"/>
    <w:basedOn w:val="Normal"/>
    <w:uiPriority w:val="1"/>
    <w:qFormat/>
    <w:pPr>
      <w:ind w:left="302"/>
      <w:outlineLvl w:val="2"/>
    </w:pPr>
    <w:rPr>
      <w:rFonts w:ascii="Times New Roman" w:hAnsi="Times New Roman" w:eastAsia="Times New Roman" w:cs="Times New Roman"/>
      <w:b/>
      <w:bCs/>
      <w:sz w:val="22"/>
      <w:szCs w:val="22"/>
      <w:lang w:val="en-US" w:eastAsia="en-US" w:bidi="ar-SA"/>
    </w:rPr>
  </w:style>
  <w:style w:styleId="ListParagraph" w:type="paragraph">
    <w:name w:val="List Paragraph"/>
    <w:basedOn w:val="Normal"/>
    <w:uiPriority w:val="1"/>
    <w:qFormat/>
    <w:pPr>
      <w:spacing w:before="29"/>
      <w:ind w:left="1008" w:hanging="72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dmitri.donetski@stonybrook.edu" TargetMode="External"/><Relationship Id="rId6" Type="http://schemas.openxmlformats.org/officeDocument/2006/relationships/hyperlink" Target="mailto:sasc@stonybrook.edu" TargetMode="External"/><Relationship Id="rId7" Type="http://schemas.openxmlformats.org/officeDocument/2006/relationships/hyperlink" Target="https://www.stonybrook.edu/commcms/academic_integrity/index.html"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Dmitri Donetski</dc:creator>
  <dc:title>Microsoft Word - ESE218SylFall2015_student.doc</dc:title>
  <dcterms:created xsi:type="dcterms:W3CDTF">2025-11-05T19:11:25Z</dcterms:created>
  <dcterms:modified xsi:type="dcterms:W3CDTF">2025-11-05T19:11:25Z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2023-08-23T00:00:00Z</vt:filetime>
  </property>
  <property fmtid="{D5CDD505-2E9C-101B-9397-08002B2CF9AE}" pid="3" name="Creator">
    <vt:lpwstr>Microsoft® Word for Microsoft 365</vt:lpwstr>
  </property>
  <property fmtid="{D5CDD505-2E9C-101B-9397-08002B2CF9AE}" pid="4" name="LastSaved">
    <vt:filetime>2025-11-05T00:00:00Z</vt:filetime>
  </property>
  <property fmtid="{D5CDD505-2E9C-101B-9397-08002B2CF9AE}" pid="5" name="Producer">
    <vt:lpwstr>Microsoft® Word for Microsoft 365</vt:lpwstr>
  </property>
</Properties>
</file>