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36"/>
        <w:ind w:left="4627"/>
      </w:pPr>
      <w:r>
        <w:rPr>
          <w:spacing w:val="-2"/>
        </w:rPr>
        <w:t>Syllabus</w:t>
      </w:r>
    </w:p>
    <w:p>
      <w:pPr>
        <w:pStyle w:val="BodyText"/>
        <w:spacing w:line="453" w:lineRule="auto" w:before="243"/>
        <w:ind w:right="2136" w:firstLine="2090"/>
      </w:pPr>
      <w:r>
        <w:rPr/>
        <w:t>ESE380</w:t>
      </w:r>
      <w:r>
        <w:rPr>
          <w:spacing w:val="-8"/>
        </w:rPr>
        <w:t> </w:t>
      </w:r>
      <w:r>
        <w:rPr/>
        <w:t>Embedded</w:t>
      </w:r>
      <w:r>
        <w:rPr>
          <w:spacing w:val="-8"/>
        </w:rPr>
        <w:t> </w:t>
      </w:r>
      <w:r>
        <w:rPr/>
        <w:t>Microprocessor</w:t>
      </w:r>
      <w:r>
        <w:rPr>
          <w:spacing w:val="-7"/>
        </w:rPr>
        <w:t> </w:t>
      </w:r>
      <w:r>
        <w:rPr/>
        <w:t>Systems</w:t>
      </w:r>
      <w:r>
        <w:rPr>
          <w:spacing w:val="-8"/>
        </w:rPr>
        <w:t> </w:t>
      </w:r>
      <w:r>
        <w:rPr/>
        <w:t>Design</w:t>
      </w:r>
      <w:r>
        <w:rPr>
          <w:spacing w:val="-8"/>
        </w:rPr>
        <w:t> </w:t>
      </w:r>
      <w:r>
        <w:rPr/>
        <w:t>I Fall 2017, revised August 11, 2017 6:42 pm</w:t>
      </w:r>
    </w:p>
    <w:p>
      <w:pPr>
        <w:pStyle w:val="BodyText"/>
        <w:spacing w:line="274" w:lineRule="exact"/>
      </w:pPr>
      <w:r>
        <w:rPr/>
        <w:t>Instructor:</w:t>
      </w:r>
      <w:r>
        <w:rPr>
          <w:spacing w:val="-10"/>
        </w:rPr>
        <w:t> </w:t>
      </w:r>
      <w:r>
        <w:rPr/>
        <w:t>Prof.</w:t>
      </w:r>
      <w:r>
        <w:rPr>
          <w:spacing w:val="-10"/>
        </w:rPr>
        <w:t> </w:t>
      </w:r>
      <w:r>
        <w:rPr/>
        <w:t>Kenneth</w:t>
      </w:r>
      <w:r>
        <w:rPr>
          <w:spacing w:val="-9"/>
        </w:rPr>
        <w:t> </w:t>
      </w:r>
      <w:r>
        <w:rPr>
          <w:spacing w:val="-2"/>
        </w:rPr>
        <w:t>Short</w:t>
      </w:r>
    </w:p>
    <w:p>
      <w:pPr>
        <w:spacing w:line="244" w:lineRule="auto" w:before="2"/>
        <w:ind w:left="360" w:right="0" w:firstLine="0"/>
        <w:jc w:val="left"/>
        <w:rPr>
          <w:i/>
          <w:sz w:val="24"/>
        </w:rPr>
      </w:pPr>
      <w:r>
        <w:rPr>
          <w:i/>
          <w:sz w:val="24"/>
        </w:rPr>
        <w:t>(Office</w:t>
      </w:r>
      <w:r>
        <w:rPr>
          <w:i/>
          <w:spacing w:val="35"/>
          <w:sz w:val="24"/>
        </w:rPr>
        <w:t> </w:t>
      </w:r>
      <w:r>
        <w:rPr>
          <w:i/>
          <w:sz w:val="24"/>
        </w:rPr>
        <w:t>hours</w:t>
      </w:r>
      <w:r>
        <w:rPr>
          <w:i/>
          <w:spacing w:val="33"/>
          <w:sz w:val="24"/>
        </w:rPr>
        <w:t> </w:t>
      </w:r>
      <w:r>
        <w:rPr>
          <w:i/>
          <w:sz w:val="24"/>
        </w:rPr>
        <w:t>12:00</w:t>
      </w:r>
      <w:r>
        <w:rPr>
          <w:i/>
          <w:spacing w:val="36"/>
          <w:sz w:val="24"/>
        </w:rPr>
        <w:t> </w:t>
      </w:r>
      <w:r>
        <w:rPr>
          <w:i/>
          <w:sz w:val="24"/>
        </w:rPr>
        <w:t>to</w:t>
      </w:r>
      <w:r>
        <w:rPr>
          <w:i/>
          <w:spacing w:val="36"/>
          <w:sz w:val="24"/>
        </w:rPr>
        <w:t> </w:t>
      </w:r>
      <w:r>
        <w:rPr>
          <w:i/>
          <w:sz w:val="24"/>
        </w:rPr>
        <w:t>2:00</w:t>
      </w:r>
      <w:r>
        <w:rPr>
          <w:i/>
          <w:spacing w:val="36"/>
          <w:sz w:val="24"/>
        </w:rPr>
        <w:t> </w:t>
      </w:r>
      <w:r>
        <w:rPr>
          <w:i/>
          <w:sz w:val="24"/>
        </w:rPr>
        <w:t>pm.</w:t>
      </w:r>
      <w:r>
        <w:rPr>
          <w:i/>
          <w:spacing w:val="33"/>
          <w:sz w:val="24"/>
        </w:rPr>
        <w:t> </w:t>
      </w:r>
      <w:r>
        <w:rPr>
          <w:i/>
          <w:sz w:val="24"/>
        </w:rPr>
        <w:t>on</w:t>
      </w:r>
      <w:r>
        <w:rPr>
          <w:i/>
          <w:spacing w:val="36"/>
          <w:sz w:val="24"/>
        </w:rPr>
        <w:t> </w:t>
      </w:r>
      <w:r>
        <w:rPr>
          <w:i/>
          <w:sz w:val="24"/>
        </w:rPr>
        <w:t>Tuesdays</w:t>
      </w:r>
      <w:r>
        <w:rPr>
          <w:i/>
          <w:spacing w:val="33"/>
          <w:sz w:val="24"/>
        </w:rPr>
        <w:t> </w:t>
      </w:r>
      <w:r>
        <w:rPr>
          <w:i/>
          <w:sz w:val="24"/>
        </w:rPr>
        <w:t>and</w:t>
      </w:r>
      <w:r>
        <w:rPr>
          <w:i/>
          <w:spacing w:val="36"/>
          <w:sz w:val="24"/>
        </w:rPr>
        <w:t> </w:t>
      </w:r>
      <w:r>
        <w:rPr>
          <w:i/>
          <w:sz w:val="24"/>
        </w:rPr>
        <w:t>Thursdays</w:t>
      </w:r>
      <w:r>
        <w:rPr>
          <w:i/>
          <w:spacing w:val="36"/>
          <w:sz w:val="24"/>
        </w:rPr>
        <w:t> </w:t>
      </w:r>
      <w:r>
        <w:rPr>
          <w:i/>
          <w:sz w:val="24"/>
        </w:rPr>
        <w:t>in</w:t>
      </w:r>
      <w:r>
        <w:rPr>
          <w:i/>
          <w:spacing w:val="33"/>
          <w:sz w:val="24"/>
        </w:rPr>
        <w:t> </w:t>
      </w:r>
      <w:r>
        <w:rPr>
          <w:i/>
          <w:sz w:val="24"/>
        </w:rPr>
        <w:t>room</w:t>
      </w:r>
      <w:r>
        <w:rPr>
          <w:i/>
          <w:spacing w:val="35"/>
          <w:sz w:val="24"/>
        </w:rPr>
        <w:t> </w:t>
      </w:r>
      <w:r>
        <w:rPr>
          <w:i/>
          <w:sz w:val="24"/>
        </w:rPr>
        <w:t>229</w:t>
      </w:r>
      <w:r>
        <w:rPr>
          <w:i/>
          <w:spacing w:val="33"/>
          <w:sz w:val="24"/>
        </w:rPr>
        <w:t> </w:t>
      </w:r>
      <w:r>
        <w:rPr>
          <w:i/>
          <w:sz w:val="24"/>
        </w:rPr>
        <w:t>Light</w:t>
      </w:r>
      <w:r>
        <w:rPr>
          <w:i/>
          <w:spacing w:val="34"/>
          <w:sz w:val="24"/>
        </w:rPr>
        <w:t> </w:t>
      </w:r>
      <w:r>
        <w:rPr>
          <w:i/>
          <w:sz w:val="24"/>
        </w:rPr>
        <w:t>Engineering</w:t>
      </w:r>
      <w:r>
        <w:rPr>
          <w:i/>
          <w:sz w:val="24"/>
        </w:rPr>
        <w:t> </w:t>
      </w:r>
      <w:r>
        <w:rPr>
          <w:i/>
          <w:spacing w:val="-2"/>
          <w:sz w:val="24"/>
        </w:rPr>
        <w:t>Bldg.)</w:t>
      </w:r>
    </w:p>
    <w:p>
      <w:pPr>
        <w:pStyle w:val="Heading1"/>
        <w:spacing w:before="239"/>
      </w:pPr>
      <w:r>
        <w:rPr>
          <w:spacing w:val="-2"/>
        </w:rPr>
        <w:t>Objectives</w:t>
      </w:r>
    </w:p>
    <w:p>
      <w:pPr>
        <w:pStyle w:val="BodyText"/>
        <w:spacing w:line="242" w:lineRule="auto" w:before="242"/>
        <w:ind w:right="357"/>
        <w:jc w:val="both"/>
      </w:pPr>
      <w:r>
        <w:rPr/>
        <w:t>An enormous variety of electronic systems, ranging from trivial to extremely complex, are designed</w:t>
      </w:r>
      <w:r>
        <w:rPr>
          <w:spacing w:val="-6"/>
        </w:rPr>
        <w:t> </w:t>
      </w:r>
      <w:r>
        <w:rPr/>
        <w:t>around</w:t>
      </w:r>
      <w:r>
        <w:rPr>
          <w:spacing w:val="-6"/>
        </w:rPr>
        <w:t> </w:t>
      </w:r>
      <w:r>
        <w:rPr/>
        <w:t>an</w:t>
      </w:r>
      <w:r>
        <w:rPr>
          <w:spacing w:val="-9"/>
        </w:rPr>
        <w:t> </w:t>
      </w:r>
      <w:r>
        <w:rPr/>
        <w:t>embedded</w:t>
      </w:r>
      <w:r>
        <w:rPr>
          <w:spacing w:val="-6"/>
        </w:rPr>
        <w:t> </w:t>
      </w:r>
      <w:r>
        <w:rPr/>
        <w:t>microprocessor</w:t>
      </w:r>
      <w:r>
        <w:rPr>
          <w:spacing w:val="-9"/>
        </w:rPr>
        <w:t> </w:t>
      </w:r>
      <w:r>
        <w:rPr/>
        <w:t>or</w:t>
      </w:r>
      <w:r>
        <w:rPr>
          <w:spacing w:val="-7"/>
        </w:rPr>
        <w:t> </w:t>
      </w:r>
      <w:r>
        <w:rPr/>
        <w:t>embedded</w:t>
      </w:r>
      <w:r>
        <w:rPr>
          <w:spacing w:val="-9"/>
        </w:rPr>
        <w:t> </w:t>
      </w:r>
      <w:r>
        <w:rPr/>
        <w:t>microcontroller.</w:t>
      </w:r>
      <w:r>
        <w:rPr>
          <w:spacing w:val="-6"/>
        </w:rPr>
        <w:t> </w:t>
      </w:r>
      <w:r>
        <w:rPr/>
        <w:t>This</w:t>
      </w:r>
      <w:r>
        <w:rPr>
          <w:spacing w:val="-8"/>
        </w:rPr>
        <w:t> </w:t>
      </w:r>
      <w:r>
        <w:rPr/>
        <w:t>course</w:t>
      </w:r>
      <w:r>
        <w:rPr>
          <w:spacing w:val="-9"/>
        </w:rPr>
        <w:t> </w:t>
      </w:r>
      <w:r>
        <w:rPr/>
        <w:t>presents the fundamental hardware and software concepts and methodologies used in the design of these </w:t>
      </w:r>
      <w:r>
        <w:rPr>
          <w:spacing w:val="-2"/>
        </w:rPr>
        <w:t>systems.</w:t>
      </w:r>
    </w:p>
    <w:p>
      <w:pPr>
        <w:pStyle w:val="BodyText"/>
        <w:ind w:left="0"/>
      </w:pPr>
    </w:p>
    <w:p>
      <w:pPr>
        <w:pStyle w:val="BodyText"/>
        <w:spacing w:before="215"/>
        <w:ind w:left="0"/>
      </w:pPr>
    </w:p>
    <w:p>
      <w:pPr>
        <w:pStyle w:val="Heading1"/>
      </w:pPr>
      <w:r>
        <w:rPr>
          <w:spacing w:val="-2"/>
        </w:rPr>
        <w:t>Textbook</w:t>
      </w:r>
    </w:p>
    <w:p>
      <w:pPr>
        <w:pStyle w:val="BodyText"/>
        <w:spacing w:line="244" w:lineRule="auto" w:before="242"/>
        <w:ind w:right="357"/>
        <w:jc w:val="both"/>
      </w:pPr>
      <w:r>
        <w:rPr/>
        <w:t>There is no required textbook for this course.</w:t>
      </w:r>
      <w:r>
        <w:rPr>
          <w:spacing w:val="-1"/>
        </w:rPr>
        <w:t> </w:t>
      </w:r>
      <w:r>
        <w:rPr/>
        <w:t>A textbook that uses an AVR microcontroller</w:t>
      </w:r>
      <w:r>
        <w:rPr>
          <w:spacing w:val="-1"/>
        </w:rPr>
        <w:t> </w:t>
      </w:r>
      <w:r>
        <w:rPr/>
        <w:t>simi-lar to the one used in ESE380 this semester is:</w:t>
      </w:r>
    </w:p>
    <w:p>
      <w:pPr>
        <w:spacing w:line="242" w:lineRule="auto" w:before="239"/>
        <w:ind w:left="360" w:right="355" w:firstLine="0"/>
        <w:jc w:val="both"/>
        <w:rPr>
          <w:sz w:val="24"/>
        </w:rPr>
      </w:pPr>
      <w:r>
        <w:rPr>
          <w:i/>
          <w:sz w:val="24"/>
        </w:rPr>
        <w:t>The</w:t>
      </w:r>
      <w:r>
        <w:rPr>
          <w:i/>
          <w:spacing w:val="-10"/>
          <w:sz w:val="24"/>
        </w:rPr>
        <w:t> </w:t>
      </w:r>
      <w:r>
        <w:rPr>
          <w:i/>
          <w:sz w:val="24"/>
        </w:rPr>
        <w:t>AVR</w:t>
      </w:r>
      <w:r>
        <w:rPr>
          <w:i/>
          <w:spacing w:val="-10"/>
          <w:sz w:val="24"/>
        </w:rPr>
        <w:t> </w:t>
      </w:r>
      <w:r>
        <w:rPr>
          <w:i/>
          <w:sz w:val="24"/>
        </w:rPr>
        <w:t>Microcontroller</w:t>
      </w:r>
      <w:r>
        <w:rPr>
          <w:i/>
          <w:spacing w:val="-8"/>
          <w:sz w:val="24"/>
        </w:rPr>
        <w:t> </w:t>
      </w:r>
      <w:r>
        <w:rPr>
          <w:i/>
          <w:sz w:val="24"/>
        </w:rPr>
        <w:t>and</w:t>
      </w:r>
      <w:r>
        <w:rPr>
          <w:i/>
          <w:spacing w:val="-10"/>
          <w:sz w:val="24"/>
        </w:rPr>
        <w:t> </w:t>
      </w:r>
      <w:r>
        <w:rPr>
          <w:i/>
          <w:sz w:val="24"/>
        </w:rPr>
        <w:t>Embedded</w:t>
      </w:r>
      <w:r>
        <w:rPr>
          <w:i/>
          <w:spacing w:val="-9"/>
          <w:sz w:val="24"/>
        </w:rPr>
        <w:t> </w:t>
      </w:r>
      <w:r>
        <w:rPr>
          <w:i/>
          <w:sz w:val="24"/>
        </w:rPr>
        <w:t>System</w:t>
      </w:r>
      <w:r>
        <w:rPr>
          <w:sz w:val="24"/>
        </w:rPr>
        <w:t>,</w:t>
      </w:r>
      <w:r>
        <w:rPr>
          <w:spacing w:val="-9"/>
          <w:sz w:val="24"/>
        </w:rPr>
        <w:t> </w:t>
      </w:r>
      <w:r>
        <w:rPr>
          <w:sz w:val="24"/>
        </w:rPr>
        <w:t>Mazidi,</w:t>
      </w:r>
      <w:r>
        <w:rPr>
          <w:spacing w:val="-9"/>
          <w:sz w:val="24"/>
        </w:rPr>
        <w:t> </w:t>
      </w:r>
      <w:r>
        <w:rPr>
          <w:sz w:val="24"/>
        </w:rPr>
        <w:t>Naimi,</w:t>
      </w:r>
      <w:r>
        <w:rPr>
          <w:spacing w:val="-10"/>
          <w:sz w:val="24"/>
        </w:rPr>
        <w:t> </w:t>
      </w:r>
      <w:r>
        <w:rPr>
          <w:sz w:val="24"/>
        </w:rPr>
        <w:t>and</w:t>
      </w:r>
      <w:r>
        <w:rPr>
          <w:spacing w:val="-11"/>
          <w:sz w:val="24"/>
        </w:rPr>
        <w:t> </w:t>
      </w:r>
      <w:r>
        <w:rPr>
          <w:sz w:val="24"/>
        </w:rPr>
        <w:t>Naimi,</w:t>
      </w:r>
      <w:r>
        <w:rPr>
          <w:spacing w:val="-9"/>
          <w:sz w:val="24"/>
        </w:rPr>
        <w:t> </w:t>
      </w:r>
      <w:r>
        <w:rPr>
          <w:sz w:val="24"/>
        </w:rPr>
        <w:t>Prentice</w:t>
      </w:r>
      <w:r>
        <w:rPr>
          <w:spacing w:val="-10"/>
          <w:sz w:val="24"/>
        </w:rPr>
        <w:t> </w:t>
      </w:r>
      <w:r>
        <w:rPr>
          <w:sz w:val="24"/>
        </w:rPr>
        <w:t>Hall,</w:t>
      </w:r>
      <w:r>
        <w:rPr>
          <w:spacing w:val="-9"/>
          <w:sz w:val="24"/>
        </w:rPr>
        <w:t> </w:t>
      </w:r>
      <w:r>
        <w:rPr>
          <w:sz w:val="24"/>
        </w:rPr>
        <w:t>Copy-right 2011, ISBN 0-13-800331-9.</w:t>
      </w:r>
    </w:p>
    <w:p>
      <w:pPr>
        <w:pStyle w:val="BodyText"/>
        <w:spacing w:line="242" w:lineRule="auto" w:before="242"/>
        <w:ind w:right="357"/>
        <w:jc w:val="both"/>
      </w:pPr>
      <w:r>
        <w:rPr/>
        <w:t>If you are uncomfortable in the course without a textbook, you may wish to use this book. How-ever, the microcontroller that we will use this semester, while very similar to the one in this text-book, has additional features.</w:t>
      </w:r>
    </w:p>
    <w:p>
      <w:pPr>
        <w:pStyle w:val="BodyText"/>
        <w:ind w:left="0"/>
      </w:pPr>
    </w:p>
    <w:p>
      <w:pPr>
        <w:pStyle w:val="BodyText"/>
        <w:spacing w:before="212"/>
        <w:ind w:left="0"/>
      </w:pPr>
    </w:p>
    <w:p>
      <w:pPr>
        <w:pStyle w:val="Heading1"/>
      </w:pPr>
      <w:r>
        <w:rPr/>
        <w:t>Other</w:t>
      </w:r>
      <w:r>
        <w:rPr>
          <w:spacing w:val="-14"/>
        </w:rPr>
        <w:t> </w:t>
      </w:r>
      <w:r>
        <w:rPr/>
        <w:t>Reference</w:t>
      </w:r>
      <w:r>
        <w:rPr>
          <w:spacing w:val="-12"/>
        </w:rPr>
        <w:t> </w:t>
      </w:r>
      <w:r>
        <w:rPr>
          <w:spacing w:val="-2"/>
        </w:rPr>
        <w:t>Materials</w:t>
      </w:r>
    </w:p>
    <w:p>
      <w:pPr>
        <w:pStyle w:val="BodyText"/>
        <w:spacing w:line="244" w:lineRule="auto" w:before="243"/>
        <w:ind w:right="357"/>
        <w:jc w:val="both"/>
      </w:pPr>
      <w:r>
        <w:rPr/>
        <w:t>The microcontroller used in this course as the instructional example is Atmel’s ATmega324PV-10PU. There are five primary Atmel reference documents used in this course:</w:t>
      </w:r>
    </w:p>
    <w:p>
      <w:pPr>
        <w:pStyle w:val="BodyText"/>
        <w:spacing w:before="238"/>
      </w:pPr>
      <w:r>
        <w:rPr>
          <w:spacing w:val="-2"/>
        </w:rPr>
        <w:t>1.</w:t>
      </w:r>
      <w:r>
        <w:rPr>
          <w:spacing w:val="-6"/>
        </w:rPr>
        <w:t> </w:t>
      </w:r>
      <w:r>
        <w:rPr>
          <w:spacing w:val="-2"/>
        </w:rPr>
        <w:t>ATmega324P/V</w:t>
      </w:r>
      <w:r>
        <w:rPr>
          <w:spacing w:val="-6"/>
        </w:rPr>
        <w:t> </w:t>
      </w:r>
      <w:r>
        <w:rPr>
          <w:spacing w:val="-2"/>
        </w:rPr>
        <w:t>Data</w:t>
      </w:r>
      <w:r>
        <w:rPr>
          <w:spacing w:val="-7"/>
        </w:rPr>
        <w:t> </w:t>
      </w:r>
      <w:r>
        <w:rPr>
          <w:spacing w:val="-4"/>
        </w:rPr>
        <w:t>Sheet</w:t>
      </w:r>
    </w:p>
    <w:p>
      <w:pPr>
        <w:pStyle w:val="BodyText"/>
        <w:spacing w:before="3"/>
      </w:pPr>
      <w:r>
        <w:rPr/>
        <w:t>2,</w:t>
      </w:r>
      <w:r>
        <w:rPr>
          <w:spacing w:val="-13"/>
        </w:rPr>
        <w:t> </w:t>
      </w:r>
      <w:r>
        <w:rPr/>
        <w:t>Atmel</w:t>
      </w:r>
      <w:r>
        <w:rPr>
          <w:spacing w:val="-13"/>
        </w:rPr>
        <w:t> </w:t>
      </w:r>
      <w:r>
        <w:rPr/>
        <w:t>8-bit</w:t>
      </w:r>
      <w:r>
        <w:rPr>
          <w:spacing w:val="-14"/>
        </w:rPr>
        <w:t> </w:t>
      </w:r>
      <w:r>
        <w:rPr/>
        <w:t>AVR</w:t>
      </w:r>
      <w:r>
        <w:rPr>
          <w:spacing w:val="-14"/>
        </w:rPr>
        <w:t> </w:t>
      </w:r>
      <w:r>
        <w:rPr/>
        <w:t>Instruction</w:t>
      </w:r>
      <w:r>
        <w:rPr>
          <w:spacing w:val="-12"/>
        </w:rPr>
        <w:t> </w:t>
      </w:r>
      <w:r>
        <w:rPr>
          <w:spacing w:val="-5"/>
        </w:rPr>
        <w:t>Set</w:t>
      </w:r>
    </w:p>
    <w:p>
      <w:pPr>
        <w:pStyle w:val="BodyText"/>
        <w:spacing w:before="5"/>
      </w:pPr>
      <w:r>
        <w:rPr>
          <w:spacing w:val="-4"/>
        </w:rPr>
        <w:t>3.</w:t>
      </w:r>
      <w:r>
        <w:rPr>
          <w:spacing w:val="-10"/>
        </w:rPr>
        <w:t> </w:t>
      </w:r>
      <w:r>
        <w:rPr>
          <w:spacing w:val="-4"/>
        </w:rPr>
        <w:t>AVR</w:t>
      </w:r>
      <w:r>
        <w:rPr>
          <w:spacing w:val="-9"/>
        </w:rPr>
        <w:t> </w:t>
      </w:r>
      <w:r>
        <w:rPr>
          <w:spacing w:val="-4"/>
        </w:rPr>
        <w:t>Assembler</w:t>
      </w:r>
    </w:p>
    <w:p>
      <w:pPr>
        <w:pStyle w:val="BodyText"/>
        <w:spacing w:before="5"/>
      </w:pPr>
      <w:r>
        <w:rPr/>
        <w:t>4.</w:t>
      </w:r>
      <w:r>
        <w:rPr>
          <w:spacing w:val="-8"/>
        </w:rPr>
        <w:t> </w:t>
      </w:r>
      <w:r>
        <w:rPr/>
        <w:t>Atmel</w:t>
      </w:r>
      <w:r>
        <w:rPr>
          <w:spacing w:val="-7"/>
        </w:rPr>
        <w:t> </w:t>
      </w:r>
      <w:r>
        <w:rPr/>
        <w:t>Studio</w:t>
      </w:r>
      <w:r>
        <w:rPr>
          <w:spacing w:val="-8"/>
        </w:rPr>
        <w:t> </w:t>
      </w:r>
      <w:r>
        <w:rPr>
          <w:spacing w:val="-10"/>
        </w:rPr>
        <w:t>7</w:t>
      </w:r>
    </w:p>
    <w:p>
      <w:pPr>
        <w:pStyle w:val="BodyText"/>
        <w:spacing w:before="247"/>
        <w:ind w:left="0"/>
      </w:pPr>
    </w:p>
    <w:p>
      <w:pPr>
        <w:pStyle w:val="BodyText"/>
        <w:spacing w:line="242" w:lineRule="auto"/>
        <w:ind w:right="357"/>
        <w:jc w:val="both"/>
      </w:pPr>
      <w:r>
        <w:rPr/>
        <w:t>The</w:t>
      </w:r>
      <w:r>
        <w:rPr>
          <w:spacing w:val="-4"/>
        </w:rPr>
        <w:t> </w:t>
      </w:r>
      <w:r>
        <w:rPr/>
        <w:t>first</w:t>
      </w:r>
      <w:r>
        <w:rPr>
          <w:spacing w:val="-3"/>
        </w:rPr>
        <w:t> </w:t>
      </w:r>
      <w:r>
        <w:rPr/>
        <w:t>two</w:t>
      </w:r>
      <w:r>
        <w:rPr>
          <w:spacing w:val="-3"/>
        </w:rPr>
        <w:t> </w:t>
      </w:r>
      <w:r>
        <w:rPr/>
        <w:t>documents</w:t>
      </w:r>
      <w:r>
        <w:rPr>
          <w:spacing w:val="-3"/>
        </w:rPr>
        <w:t> </w:t>
      </w:r>
      <w:r>
        <w:rPr/>
        <w:t>can</w:t>
      </w:r>
      <w:r>
        <w:rPr>
          <w:spacing w:val="-3"/>
        </w:rPr>
        <w:t> </w:t>
      </w:r>
      <w:r>
        <w:rPr/>
        <w:t>be</w:t>
      </w:r>
      <w:r>
        <w:rPr>
          <w:spacing w:val="-4"/>
        </w:rPr>
        <w:t> </w:t>
      </w:r>
      <w:r>
        <w:rPr/>
        <w:t>found</w:t>
      </w:r>
      <w:r>
        <w:rPr>
          <w:spacing w:val="-3"/>
        </w:rPr>
        <w:t> </w:t>
      </w:r>
      <w:r>
        <w:rPr/>
        <w:t>on</w:t>
      </w:r>
      <w:r>
        <w:rPr>
          <w:spacing w:val="-3"/>
        </w:rPr>
        <w:t> </w:t>
      </w:r>
      <w:r>
        <w:rPr/>
        <w:t>Blackboard</w:t>
      </w:r>
      <w:r>
        <w:rPr>
          <w:spacing w:val="-3"/>
        </w:rPr>
        <w:t> </w:t>
      </w:r>
      <w:r>
        <w:rPr/>
        <w:t>under</w:t>
      </w:r>
      <w:r>
        <w:rPr>
          <w:spacing w:val="-4"/>
        </w:rPr>
        <w:t> </w:t>
      </w:r>
      <w:r>
        <w:rPr/>
        <w:t>Documents</w:t>
      </w:r>
      <w:r>
        <w:rPr>
          <w:spacing w:val="-3"/>
        </w:rPr>
        <w:t> </w:t>
      </w:r>
      <w:r>
        <w:rPr/>
        <w:t>&gt;</w:t>
      </w:r>
      <w:r>
        <w:rPr>
          <w:spacing w:val="-2"/>
        </w:rPr>
        <w:t> </w:t>
      </w:r>
      <w:r>
        <w:rPr/>
        <w:t>Atmel</w:t>
      </w:r>
      <w:r>
        <w:rPr>
          <w:spacing w:val="-5"/>
        </w:rPr>
        <w:t> </w:t>
      </w:r>
      <w:r>
        <w:rPr/>
        <w:t>Documents.</w:t>
      </w:r>
      <w:r>
        <w:rPr>
          <w:spacing w:val="-3"/>
        </w:rPr>
        <w:t> </w:t>
      </w:r>
      <w:r>
        <w:rPr/>
        <w:t>The other two documents are accessed through the Help tab in Studio 7. Other useful documents</w:t>
      </w:r>
      <w:r>
        <w:rPr>
          <w:spacing w:val="-1"/>
        </w:rPr>
        <w:t> </w:t>
      </w:r>
      <w:r>
        <w:rPr/>
        <w:t>will also be available for download from Blackboard.</w:t>
      </w:r>
    </w:p>
    <w:p>
      <w:pPr>
        <w:pStyle w:val="BodyText"/>
        <w:spacing w:after="0" w:line="242" w:lineRule="auto"/>
        <w:jc w:val="both"/>
        <w:sectPr>
          <w:footerReference w:type="default" r:id="rId5"/>
          <w:type w:val="continuous"/>
          <w:pgSz w:w="12240" w:h="15840"/>
          <w:pgMar w:header="0" w:footer="1261" w:top="1340" w:bottom="1460" w:left="1080" w:right="1080"/>
          <w:pgNumType w:start="1"/>
        </w:sectPr>
      </w:pPr>
    </w:p>
    <w:p>
      <w:pPr>
        <w:pStyle w:val="BodyText"/>
        <w:spacing w:line="451" w:lineRule="auto" w:before="36"/>
        <w:ind w:right="2466"/>
      </w:pPr>
      <w:r>
        <w:rPr/>
        <w:t>The</w:t>
      </w:r>
      <w:r>
        <w:rPr>
          <w:spacing w:val="-8"/>
        </w:rPr>
        <w:t> </w:t>
      </w:r>
      <w:r>
        <w:rPr/>
        <w:t>ATmega324P/V</w:t>
      </w:r>
      <w:r>
        <w:rPr>
          <w:spacing w:val="-8"/>
        </w:rPr>
        <w:t> </w:t>
      </w:r>
      <w:r>
        <w:rPr/>
        <w:t>Data</w:t>
      </w:r>
      <w:r>
        <w:rPr>
          <w:spacing w:val="-8"/>
        </w:rPr>
        <w:t> </w:t>
      </w:r>
      <w:r>
        <w:rPr/>
        <w:t>Sheet</w:t>
      </w:r>
      <w:r>
        <w:rPr>
          <w:spacing w:val="-7"/>
        </w:rPr>
        <w:t> </w:t>
      </w:r>
      <w:r>
        <w:rPr/>
        <w:t>will</w:t>
      </w:r>
      <w:r>
        <w:rPr>
          <w:spacing w:val="-7"/>
        </w:rPr>
        <w:t> </w:t>
      </w:r>
      <w:r>
        <w:rPr/>
        <w:t>be</w:t>
      </w:r>
      <w:r>
        <w:rPr>
          <w:spacing w:val="-7"/>
        </w:rPr>
        <w:t> </w:t>
      </w:r>
      <w:r>
        <w:rPr/>
        <w:t>your</w:t>
      </w:r>
      <w:r>
        <w:rPr>
          <w:spacing w:val="-8"/>
        </w:rPr>
        <w:t> </w:t>
      </w:r>
      <w:r>
        <w:rPr/>
        <w:t>primary</w:t>
      </w:r>
      <w:r>
        <w:rPr>
          <w:spacing w:val="-10"/>
        </w:rPr>
        <w:t> </w:t>
      </w:r>
      <w:r>
        <w:rPr/>
        <w:t>reference</w:t>
      </w:r>
      <w:r>
        <w:rPr>
          <w:spacing w:val="-8"/>
        </w:rPr>
        <w:t> </w:t>
      </w:r>
      <w:r>
        <w:rPr/>
        <w:t>document. A weekly reading assignment list is provided on Blackboard.</w:t>
      </w:r>
    </w:p>
    <w:p>
      <w:pPr>
        <w:pStyle w:val="BodyText"/>
        <w:spacing w:line="244" w:lineRule="auto" w:before="2"/>
        <w:ind w:right="276"/>
      </w:pPr>
      <w:r>
        <w:rPr/>
        <w:t>You should also have access to a good introductory digital logic design textbook. Your textbook from ESE 218 should suffice.</w:t>
      </w:r>
    </w:p>
    <w:p>
      <w:pPr>
        <w:pStyle w:val="BodyText"/>
        <w:ind w:left="0"/>
      </w:pPr>
    </w:p>
    <w:p>
      <w:pPr>
        <w:pStyle w:val="BodyText"/>
        <w:spacing w:before="205"/>
        <w:ind w:left="0"/>
      </w:pPr>
    </w:p>
    <w:p>
      <w:pPr>
        <w:pStyle w:val="Heading1"/>
      </w:pPr>
      <w:r>
        <w:rPr>
          <w:spacing w:val="-2"/>
        </w:rPr>
        <w:t>Blackboard</w:t>
      </w:r>
    </w:p>
    <w:p>
      <w:pPr>
        <w:pStyle w:val="BodyText"/>
        <w:spacing w:line="242" w:lineRule="auto" w:before="245"/>
        <w:ind w:right="357"/>
        <w:jc w:val="both"/>
      </w:pPr>
      <w:r>
        <w:rPr/>
        <w:t>You</w:t>
      </w:r>
      <w:r>
        <w:rPr>
          <w:spacing w:val="-6"/>
        </w:rPr>
        <w:t> </w:t>
      </w:r>
      <w:r>
        <w:rPr/>
        <w:t>can</w:t>
      </w:r>
      <w:r>
        <w:rPr>
          <w:spacing w:val="-6"/>
        </w:rPr>
        <w:t> </w:t>
      </w:r>
      <w:r>
        <w:rPr/>
        <w:t>access</w:t>
      </w:r>
      <w:r>
        <w:rPr>
          <w:spacing w:val="-6"/>
        </w:rPr>
        <w:t> </w:t>
      </w:r>
      <w:r>
        <w:rPr/>
        <w:t>class</w:t>
      </w:r>
      <w:r>
        <w:rPr>
          <w:spacing w:val="-6"/>
        </w:rPr>
        <w:t> </w:t>
      </w:r>
      <w:r>
        <w:rPr/>
        <w:t>information</w:t>
      </w:r>
      <w:r>
        <w:rPr>
          <w:spacing w:val="-6"/>
        </w:rPr>
        <w:t> </w:t>
      </w:r>
      <w:r>
        <w:rPr/>
        <w:t>on-line</w:t>
      </w:r>
      <w:r>
        <w:rPr>
          <w:spacing w:val="-7"/>
        </w:rPr>
        <w:t> </w:t>
      </w:r>
      <w:r>
        <w:rPr/>
        <w:t>at:</w:t>
      </w:r>
      <w:r>
        <w:rPr>
          <w:spacing w:val="-6"/>
        </w:rPr>
        <w:t> </w:t>
      </w:r>
      <w:hyperlink r:id="rId6">
        <w:r>
          <w:rPr/>
          <w:t>http://blackboard.stonybrook.edu.</w:t>
        </w:r>
      </w:hyperlink>
      <w:r>
        <w:rPr>
          <w:spacing w:val="-6"/>
        </w:rPr>
        <w:t> </w:t>
      </w:r>
      <w:r>
        <w:rPr/>
        <w:t>If</w:t>
      </w:r>
      <w:r>
        <w:rPr>
          <w:spacing w:val="-7"/>
        </w:rPr>
        <w:t> </w:t>
      </w:r>
      <w:r>
        <w:rPr/>
        <w:t>you</w:t>
      </w:r>
      <w:r>
        <w:rPr>
          <w:spacing w:val="-6"/>
        </w:rPr>
        <w:t> </w:t>
      </w:r>
      <w:r>
        <w:rPr/>
        <w:t>used</w:t>
      </w:r>
      <w:r>
        <w:rPr>
          <w:spacing w:val="-6"/>
        </w:rPr>
        <w:t> </w:t>
      </w:r>
      <w:r>
        <w:rPr/>
        <w:t>Black-board during the Spring semester, your login information (Username and Password) has not changed. If you have never used Stony Brook's Blackboard system, your initial password is your SOLAR ID# and your username is the same as your Stony Brook username, which is generally your first initial and the first 7 letters of your last name.</w:t>
      </w:r>
    </w:p>
    <w:p>
      <w:pPr>
        <w:pStyle w:val="BodyText"/>
        <w:spacing w:line="244" w:lineRule="auto" w:before="245"/>
        <w:ind w:right="355"/>
        <w:jc w:val="both"/>
      </w:pPr>
      <w:r>
        <w:rPr/>
        <w:t>For problems logging in to Blackboard, go to the helpdesk in the Main Library SINC Site, you can also call: 631-632-9602 or e-mail: </w:t>
      </w:r>
      <w:hyperlink r:id="rId7">
        <w:r>
          <w:rPr/>
          <w:t>helpme@stonybrook.edu.</w:t>
        </w:r>
      </w:hyperlink>
    </w:p>
    <w:p>
      <w:pPr>
        <w:pStyle w:val="BodyText"/>
        <w:ind w:left="0"/>
      </w:pPr>
    </w:p>
    <w:p>
      <w:pPr>
        <w:pStyle w:val="BodyText"/>
        <w:spacing w:before="205"/>
        <w:ind w:left="0"/>
      </w:pPr>
    </w:p>
    <w:p>
      <w:pPr>
        <w:pStyle w:val="Heading1"/>
      </w:pPr>
      <w:r>
        <w:rPr>
          <w:spacing w:val="-2"/>
        </w:rPr>
        <w:t>Lecture</w:t>
      </w:r>
    </w:p>
    <w:p>
      <w:pPr>
        <w:pStyle w:val="BodyText"/>
        <w:spacing w:line="242" w:lineRule="auto" w:before="245"/>
        <w:ind w:right="358"/>
        <w:jc w:val="both"/>
      </w:pPr>
      <w:r>
        <w:rPr/>
        <w:t>The</w:t>
      </w:r>
      <w:r>
        <w:rPr>
          <w:spacing w:val="-2"/>
        </w:rPr>
        <w:t> </w:t>
      </w:r>
      <w:r>
        <w:rPr/>
        <w:t>purpose</w:t>
      </w:r>
      <w:r>
        <w:rPr>
          <w:spacing w:val="-4"/>
        </w:rPr>
        <w:t> </w:t>
      </w:r>
      <w:r>
        <w:rPr/>
        <w:t>of</w:t>
      </w:r>
      <w:r>
        <w:rPr>
          <w:spacing w:val="-2"/>
        </w:rPr>
        <w:t> </w:t>
      </w:r>
      <w:r>
        <w:rPr/>
        <w:t>the</w:t>
      </w:r>
      <w:r>
        <w:rPr>
          <w:spacing w:val="-2"/>
        </w:rPr>
        <w:t> </w:t>
      </w:r>
      <w:r>
        <w:rPr/>
        <w:t>course</w:t>
      </w:r>
      <w:r>
        <w:rPr>
          <w:spacing w:val="-2"/>
        </w:rPr>
        <w:t> </w:t>
      </w:r>
      <w:r>
        <w:rPr/>
        <w:t>lectures</w:t>
      </w:r>
      <w:r>
        <w:rPr>
          <w:spacing w:val="-3"/>
        </w:rPr>
        <w:t> </w:t>
      </w:r>
      <w:r>
        <w:rPr/>
        <w:t>is</w:t>
      </w:r>
      <w:r>
        <w:rPr>
          <w:spacing w:val="-3"/>
        </w:rPr>
        <w:t> </w:t>
      </w:r>
      <w:r>
        <w:rPr/>
        <w:t>to</w:t>
      </w:r>
      <w:r>
        <w:rPr>
          <w:spacing w:val="-3"/>
        </w:rPr>
        <w:t> </w:t>
      </w:r>
      <w:r>
        <w:rPr/>
        <w:t>clarify</w:t>
      </w:r>
      <w:r>
        <w:rPr>
          <w:spacing w:val="-3"/>
        </w:rPr>
        <w:t> </w:t>
      </w:r>
      <w:r>
        <w:rPr/>
        <w:t>and</w:t>
      </w:r>
      <w:r>
        <w:rPr>
          <w:spacing w:val="-3"/>
        </w:rPr>
        <w:t> </w:t>
      </w:r>
      <w:r>
        <w:rPr/>
        <w:t>extend</w:t>
      </w:r>
      <w:r>
        <w:rPr>
          <w:spacing w:val="-3"/>
        </w:rPr>
        <w:t> </w:t>
      </w:r>
      <w:r>
        <w:rPr/>
        <w:t>concepts</w:t>
      </w:r>
      <w:r>
        <w:rPr>
          <w:spacing w:val="-3"/>
        </w:rPr>
        <w:t> </w:t>
      </w:r>
      <w:r>
        <w:rPr/>
        <w:t>from</w:t>
      </w:r>
      <w:r>
        <w:rPr>
          <w:spacing w:val="-3"/>
        </w:rPr>
        <w:t> </w:t>
      </w:r>
      <w:r>
        <w:rPr/>
        <w:t>the</w:t>
      </w:r>
      <w:r>
        <w:rPr>
          <w:spacing w:val="-2"/>
        </w:rPr>
        <w:t> </w:t>
      </w:r>
      <w:r>
        <w:rPr/>
        <w:t>reading</w:t>
      </w:r>
      <w:r>
        <w:rPr>
          <w:spacing w:val="-3"/>
        </w:rPr>
        <w:t> </w:t>
      </w:r>
      <w:r>
        <w:rPr/>
        <w:t>assignments and to elaborate on concepts required for the laboratory design work. Lectures are held in room 145 of the Old Engineering Building from 4:00 to 5:20 pm on Tuesdays and Thursdays.</w:t>
      </w:r>
    </w:p>
    <w:p>
      <w:pPr>
        <w:pStyle w:val="BodyText"/>
        <w:spacing w:line="242" w:lineRule="auto" w:before="244"/>
        <w:ind w:right="357"/>
        <w:jc w:val="both"/>
      </w:pPr>
      <w:r>
        <w:rPr/>
        <w:t>Lectures are presented in a manner that assumes that you have completed all assigned reading prior to the lecture. Reading assignments are taken primarily from the reference material that is available</w:t>
      </w:r>
      <w:r>
        <w:rPr>
          <w:spacing w:val="-9"/>
        </w:rPr>
        <w:t> </w:t>
      </w:r>
      <w:r>
        <w:rPr/>
        <w:t>on</w:t>
      </w:r>
      <w:r>
        <w:rPr>
          <w:spacing w:val="-8"/>
        </w:rPr>
        <w:t> </w:t>
      </w:r>
      <w:r>
        <w:rPr/>
        <w:t>Blackboard,</w:t>
      </w:r>
      <w:r>
        <w:rPr>
          <w:spacing w:val="-10"/>
        </w:rPr>
        <w:t> </w:t>
      </w:r>
      <w:r>
        <w:rPr/>
        <w:t>Atmel’s</w:t>
      </w:r>
      <w:r>
        <w:rPr>
          <w:spacing w:val="-8"/>
        </w:rPr>
        <w:t> </w:t>
      </w:r>
      <w:r>
        <w:rPr/>
        <w:t>web</w:t>
      </w:r>
      <w:r>
        <w:rPr>
          <w:spacing w:val="-8"/>
        </w:rPr>
        <w:t> </w:t>
      </w:r>
      <w:r>
        <w:rPr/>
        <w:t>site</w:t>
      </w:r>
      <w:r>
        <w:rPr>
          <w:spacing w:val="-7"/>
        </w:rPr>
        <w:t> </w:t>
      </w:r>
      <w:r>
        <w:rPr/>
        <w:t>(</w:t>
      </w:r>
      <w:hyperlink r:id="rId8">
        <w:r>
          <w:rPr/>
          <w:t>http://www.atmel.com),</w:t>
        </w:r>
      </w:hyperlink>
      <w:r>
        <w:rPr>
          <w:spacing w:val="-8"/>
        </w:rPr>
        <w:t> </w:t>
      </w:r>
      <w:r>
        <w:rPr/>
        <w:t>or</w:t>
      </w:r>
      <w:r>
        <w:rPr>
          <w:spacing w:val="-9"/>
        </w:rPr>
        <w:t> </w:t>
      </w:r>
      <w:r>
        <w:rPr/>
        <w:t>Studio</w:t>
      </w:r>
      <w:r>
        <w:rPr>
          <w:spacing w:val="-8"/>
        </w:rPr>
        <w:t> </w:t>
      </w:r>
      <w:r>
        <w:rPr/>
        <w:t>7’s</w:t>
      </w:r>
      <w:r>
        <w:rPr>
          <w:spacing w:val="-10"/>
        </w:rPr>
        <w:t> </w:t>
      </w:r>
      <w:r>
        <w:rPr/>
        <w:t>Help</w:t>
      </w:r>
      <w:r>
        <w:rPr>
          <w:spacing w:val="-10"/>
        </w:rPr>
        <w:t> </w:t>
      </w:r>
      <w:r>
        <w:rPr/>
        <w:t>files.</w:t>
      </w:r>
      <w:r>
        <w:rPr>
          <w:spacing w:val="-8"/>
        </w:rPr>
        <w:t> </w:t>
      </w:r>
      <w:r>
        <w:rPr/>
        <w:t>Cop-ies of the PowerPoint presentations used in the lectures are also available on Blackboard.</w:t>
      </w:r>
    </w:p>
    <w:p>
      <w:pPr>
        <w:pStyle w:val="Heading1"/>
        <w:spacing w:line="244" w:lineRule="auto" w:before="243"/>
        <w:ind w:right="357"/>
        <w:jc w:val="both"/>
      </w:pPr>
      <w:r>
        <w:rPr/>
        <w:t>No</w:t>
      </w:r>
      <w:r>
        <w:rPr>
          <w:spacing w:val="-2"/>
        </w:rPr>
        <w:t> </w:t>
      </w:r>
      <w:r>
        <w:rPr/>
        <w:t>electronic devices</w:t>
      </w:r>
      <w:r>
        <w:rPr>
          <w:spacing w:val="-2"/>
        </w:rPr>
        <w:t> </w:t>
      </w:r>
      <w:r>
        <w:rPr/>
        <w:t>(this</w:t>
      </w:r>
      <w:r>
        <w:rPr>
          <w:spacing w:val="-2"/>
        </w:rPr>
        <w:t> </w:t>
      </w:r>
      <w:r>
        <w:rPr/>
        <w:t>includes</w:t>
      </w:r>
      <w:r>
        <w:rPr>
          <w:spacing w:val="-2"/>
        </w:rPr>
        <w:t> </w:t>
      </w:r>
      <w:r>
        <w:rPr/>
        <w:t>computers, recording</w:t>
      </w:r>
      <w:r>
        <w:rPr>
          <w:spacing w:val="-2"/>
        </w:rPr>
        <w:t> </w:t>
      </w:r>
      <w:r>
        <w:rPr/>
        <w:t>devices,</w:t>
      </w:r>
      <w:r>
        <w:rPr>
          <w:spacing w:val="-2"/>
        </w:rPr>
        <w:t> </w:t>
      </w:r>
      <w:r>
        <w:rPr/>
        <w:t>and</w:t>
      </w:r>
      <w:r>
        <w:rPr>
          <w:spacing w:val="-1"/>
        </w:rPr>
        <w:t> </w:t>
      </w:r>
      <w:r>
        <w:rPr/>
        <w:t>cell</w:t>
      </w:r>
      <w:r>
        <w:rPr>
          <w:spacing w:val="-1"/>
        </w:rPr>
        <w:t> </w:t>
      </w:r>
      <w:r>
        <w:rPr/>
        <w:t>phones)</w:t>
      </w:r>
      <w:r>
        <w:rPr>
          <w:spacing w:val="-3"/>
        </w:rPr>
        <w:t> </w:t>
      </w:r>
      <w:r>
        <w:rPr/>
        <w:t>are</w:t>
      </w:r>
      <w:r>
        <w:rPr>
          <w:spacing w:val="-3"/>
        </w:rPr>
        <w:t> </w:t>
      </w:r>
      <w:r>
        <w:rPr/>
        <w:t>to</w:t>
      </w:r>
      <w:r>
        <w:rPr>
          <w:spacing w:val="-2"/>
        </w:rPr>
        <w:t> </w:t>
      </w:r>
      <w:r>
        <w:rPr/>
        <w:t>be ON or used during lecture.</w:t>
      </w:r>
    </w:p>
    <w:p>
      <w:pPr>
        <w:pStyle w:val="BodyText"/>
        <w:ind w:left="0"/>
        <w:rPr>
          <w:b/>
        </w:rPr>
      </w:pPr>
    </w:p>
    <w:p>
      <w:pPr>
        <w:pStyle w:val="BodyText"/>
        <w:spacing w:before="205"/>
        <w:ind w:left="0"/>
        <w:rPr>
          <w:b/>
        </w:rPr>
      </w:pPr>
    </w:p>
    <w:p>
      <w:pPr>
        <w:spacing w:before="1"/>
        <w:ind w:left="360" w:right="0" w:firstLine="0"/>
        <w:jc w:val="left"/>
        <w:rPr>
          <w:b/>
          <w:sz w:val="24"/>
        </w:rPr>
      </w:pPr>
      <w:r>
        <w:rPr>
          <w:b/>
          <w:sz w:val="24"/>
        </w:rPr>
        <w:t>Atmel</w:t>
      </w:r>
      <w:r>
        <w:rPr>
          <w:b/>
          <w:spacing w:val="-15"/>
          <w:sz w:val="24"/>
        </w:rPr>
        <w:t> </w:t>
      </w:r>
      <w:r>
        <w:rPr>
          <w:b/>
          <w:sz w:val="24"/>
        </w:rPr>
        <w:t>Studio</w:t>
      </w:r>
      <w:r>
        <w:rPr>
          <w:b/>
          <w:spacing w:val="-14"/>
          <w:sz w:val="24"/>
        </w:rPr>
        <w:t> </w:t>
      </w:r>
      <w:r>
        <w:rPr>
          <w:b/>
          <w:spacing w:val="-10"/>
          <w:sz w:val="24"/>
        </w:rPr>
        <w:t>7</w:t>
      </w:r>
    </w:p>
    <w:p>
      <w:pPr>
        <w:pStyle w:val="BodyText"/>
        <w:spacing w:line="244" w:lineRule="auto" w:before="244"/>
        <w:ind w:right="357"/>
        <w:jc w:val="both"/>
      </w:pPr>
      <w:r>
        <w:rPr/>
        <w:t>The software development environment used in this course is Atmel Studio 7. Programs for this course</w:t>
      </w:r>
      <w:r>
        <w:rPr>
          <w:spacing w:val="-5"/>
        </w:rPr>
        <w:t> </w:t>
      </w:r>
      <w:r>
        <w:rPr/>
        <w:t>are</w:t>
      </w:r>
      <w:r>
        <w:rPr>
          <w:spacing w:val="-5"/>
        </w:rPr>
        <w:t> </w:t>
      </w:r>
      <w:r>
        <w:rPr/>
        <w:t>written</w:t>
      </w:r>
      <w:r>
        <w:rPr>
          <w:spacing w:val="-7"/>
        </w:rPr>
        <w:t> </w:t>
      </w:r>
      <w:r>
        <w:rPr/>
        <w:t>in</w:t>
      </w:r>
      <w:r>
        <w:rPr>
          <w:spacing w:val="-7"/>
        </w:rPr>
        <w:t> </w:t>
      </w:r>
      <w:r>
        <w:rPr/>
        <w:t>assembly</w:t>
      </w:r>
      <w:r>
        <w:rPr>
          <w:spacing w:val="-7"/>
        </w:rPr>
        <w:t> </w:t>
      </w:r>
      <w:r>
        <w:rPr/>
        <w:t>language.</w:t>
      </w:r>
      <w:r>
        <w:rPr>
          <w:spacing w:val="-7"/>
        </w:rPr>
        <w:t> </w:t>
      </w:r>
      <w:r>
        <w:rPr/>
        <w:t>Studio</w:t>
      </w:r>
      <w:r>
        <w:rPr>
          <w:spacing w:val="-7"/>
        </w:rPr>
        <w:t> </w:t>
      </w:r>
      <w:r>
        <w:rPr/>
        <w:t>provides</w:t>
      </w:r>
      <w:r>
        <w:rPr>
          <w:spacing w:val="-6"/>
        </w:rPr>
        <w:t> </w:t>
      </w:r>
      <w:r>
        <w:rPr/>
        <w:t>an</w:t>
      </w:r>
      <w:r>
        <w:rPr>
          <w:spacing w:val="-7"/>
        </w:rPr>
        <w:t> </w:t>
      </w:r>
      <w:r>
        <w:rPr/>
        <w:t>assembler</w:t>
      </w:r>
      <w:r>
        <w:rPr>
          <w:spacing w:val="-5"/>
        </w:rPr>
        <w:t> </w:t>
      </w:r>
      <w:r>
        <w:rPr/>
        <w:t>and</w:t>
      </w:r>
      <w:r>
        <w:rPr>
          <w:spacing w:val="-7"/>
        </w:rPr>
        <w:t> </w:t>
      </w:r>
      <w:r>
        <w:rPr/>
        <w:t>simulator</w:t>
      </w:r>
      <w:r>
        <w:rPr>
          <w:spacing w:val="-5"/>
        </w:rPr>
        <w:t> </w:t>
      </w:r>
      <w:r>
        <w:rPr/>
        <w:t>for</w:t>
      </w:r>
      <w:r>
        <w:rPr>
          <w:spacing w:val="-7"/>
        </w:rPr>
        <w:t> </w:t>
      </w:r>
      <w:r>
        <w:rPr/>
        <w:t>develop-ing and debugging programs for Atmel’s AVR family of microcontrollers, including the ATmega324PV. You should download and install a copy of this software to your computer from Atmel’s</w:t>
      </w:r>
      <w:r>
        <w:rPr>
          <w:spacing w:val="-10"/>
        </w:rPr>
        <w:t> </w:t>
      </w:r>
      <w:r>
        <w:rPr/>
        <w:t>web</w:t>
      </w:r>
      <w:r>
        <w:rPr>
          <w:spacing w:val="-12"/>
        </w:rPr>
        <w:t> </w:t>
      </w:r>
      <w:r>
        <w:rPr/>
        <w:t>site.</w:t>
      </w:r>
      <w:r>
        <w:rPr>
          <w:spacing w:val="-10"/>
        </w:rPr>
        <w:t> </w:t>
      </w:r>
      <w:r>
        <w:rPr/>
        <w:t>A</w:t>
      </w:r>
      <w:r>
        <w:rPr>
          <w:spacing w:val="-12"/>
        </w:rPr>
        <w:t> </w:t>
      </w:r>
      <w:r>
        <w:rPr/>
        <w:t>link</w:t>
      </w:r>
      <w:r>
        <w:rPr>
          <w:spacing w:val="-12"/>
        </w:rPr>
        <w:t> </w:t>
      </w:r>
      <w:r>
        <w:rPr/>
        <w:t>to</w:t>
      </w:r>
      <w:r>
        <w:rPr>
          <w:spacing w:val="-12"/>
        </w:rPr>
        <w:t> </w:t>
      </w:r>
      <w:r>
        <w:rPr/>
        <w:t>the</w:t>
      </w:r>
      <w:r>
        <w:rPr>
          <w:spacing w:val="-13"/>
        </w:rPr>
        <w:t> </w:t>
      </w:r>
      <w:r>
        <w:rPr/>
        <w:t>appropriate</w:t>
      </w:r>
      <w:r>
        <w:rPr>
          <w:spacing w:val="-11"/>
        </w:rPr>
        <w:t> </w:t>
      </w:r>
      <w:r>
        <w:rPr/>
        <w:t>web</w:t>
      </w:r>
      <w:r>
        <w:rPr>
          <w:spacing w:val="-10"/>
        </w:rPr>
        <w:t> </w:t>
      </w:r>
      <w:r>
        <w:rPr/>
        <w:t>page</w:t>
      </w:r>
      <w:r>
        <w:rPr>
          <w:spacing w:val="-11"/>
        </w:rPr>
        <w:t> </w:t>
      </w:r>
      <w:r>
        <w:rPr/>
        <w:t>is</w:t>
      </w:r>
      <w:r>
        <w:rPr>
          <w:spacing w:val="-12"/>
        </w:rPr>
        <w:t> </w:t>
      </w:r>
      <w:r>
        <w:rPr/>
        <w:t>provided</w:t>
      </w:r>
      <w:r>
        <w:rPr>
          <w:spacing w:val="-12"/>
        </w:rPr>
        <w:t> </w:t>
      </w:r>
      <w:r>
        <w:rPr/>
        <w:t>on</w:t>
      </w:r>
      <w:r>
        <w:rPr>
          <w:spacing w:val="-10"/>
        </w:rPr>
        <w:t> </w:t>
      </w:r>
      <w:r>
        <w:rPr/>
        <w:t>Blackboard</w:t>
      </w:r>
      <w:r>
        <w:rPr>
          <w:spacing w:val="-11"/>
        </w:rPr>
        <w:t> </w:t>
      </w:r>
      <w:r>
        <w:rPr/>
        <w:t>under</w:t>
      </w:r>
      <w:r>
        <w:rPr>
          <w:spacing w:val="-10"/>
        </w:rPr>
        <w:t> </w:t>
      </w:r>
      <w:r>
        <w:rPr>
          <w:spacing w:val="-2"/>
        </w:rPr>
        <w:t>Documents</w:t>
      </w:r>
    </w:p>
    <w:p>
      <w:pPr>
        <w:pStyle w:val="BodyText"/>
        <w:spacing w:line="244" w:lineRule="auto"/>
        <w:ind w:right="358"/>
        <w:jc w:val="both"/>
      </w:pPr>
      <w:r>
        <w:rPr/>
        <w:t>&gt;</w:t>
      </w:r>
      <w:r>
        <w:rPr>
          <w:spacing w:val="-1"/>
        </w:rPr>
        <w:t> </w:t>
      </w:r>
      <w:r>
        <w:rPr/>
        <w:t>ATMEL</w:t>
      </w:r>
      <w:r>
        <w:rPr>
          <w:spacing w:val="-1"/>
        </w:rPr>
        <w:t> </w:t>
      </w:r>
      <w:r>
        <w:rPr/>
        <w:t>STUDIO</w:t>
      </w:r>
      <w:r>
        <w:rPr>
          <w:spacing w:val="-1"/>
        </w:rPr>
        <w:t> </w:t>
      </w:r>
      <w:r>
        <w:rPr/>
        <w:t>7.x.</w:t>
      </w:r>
      <w:r>
        <w:rPr>
          <w:spacing w:val="-1"/>
        </w:rPr>
        <w:t> </w:t>
      </w:r>
      <w:r>
        <w:rPr/>
        <w:t>Atmel Studio is also</w:t>
      </w:r>
      <w:r>
        <w:rPr>
          <w:spacing w:val="-3"/>
        </w:rPr>
        <w:t> </w:t>
      </w:r>
      <w:r>
        <w:rPr/>
        <w:t>available</w:t>
      </w:r>
      <w:r>
        <w:rPr>
          <w:spacing w:val="-1"/>
        </w:rPr>
        <w:t> </w:t>
      </w:r>
      <w:r>
        <w:rPr/>
        <w:t>for use in the</w:t>
      </w:r>
      <w:r>
        <w:rPr>
          <w:spacing w:val="-1"/>
        </w:rPr>
        <w:t> </w:t>
      </w:r>
      <w:r>
        <w:rPr/>
        <w:t>Embedded Systems Design Laboratory and the ECE CAD Laboratory.</w:t>
      </w:r>
    </w:p>
    <w:p>
      <w:pPr>
        <w:pStyle w:val="BodyText"/>
        <w:spacing w:after="0" w:line="244" w:lineRule="auto"/>
        <w:jc w:val="both"/>
        <w:sectPr>
          <w:pgSz w:w="12240" w:h="15840"/>
          <w:pgMar w:header="0" w:footer="1261" w:top="1340" w:bottom="1460" w:left="1080" w:right="1080"/>
        </w:sectPr>
      </w:pPr>
    </w:p>
    <w:p>
      <w:pPr>
        <w:pStyle w:val="Heading1"/>
        <w:spacing w:before="75"/>
      </w:pPr>
      <w:r>
        <w:rPr>
          <w:spacing w:val="-2"/>
        </w:rPr>
        <w:t>Laboratory</w:t>
      </w:r>
    </w:p>
    <w:p>
      <w:pPr>
        <w:pStyle w:val="BodyText"/>
        <w:spacing w:line="244" w:lineRule="auto" w:before="144"/>
        <w:ind w:right="276"/>
      </w:pPr>
      <w:r>
        <w:rPr/>
        <w:t>Laboratory</w:t>
      </w:r>
      <w:r>
        <w:rPr>
          <w:spacing w:val="-10"/>
        </w:rPr>
        <w:t> </w:t>
      </w:r>
      <w:r>
        <w:rPr/>
        <w:t>starts</w:t>
      </w:r>
      <w:r>
        <w:rPr>
          <w:spacing w:val="-10"/>
        </w:rPr>
        <w:t> </w:t>
      </w:r>
      <w:r>
        <w:rPr/>
        <w:t>the</w:t>
      </w:r>
      <w:r>
        <w:rPr>
          <w:spacing w:val="-11"/>
        </w:rPr>
        <w:t> </w:t>
      </w:r>
      <w:r>
        <w:rPr/>
        <w:t>first</w:t>
      </w:r>
      <w:r>
        <w:rPr>
          <w:spacing w:val="-10"/>
        </w:rPr>
        <w:t> </w:t>
      </w:r>
      <w:r>
        <w:rPr/>
        <w:t>week</w:t>
      </w:r>
      <w:r>
        <w:rPr>
          <w:spacing w:val="-10"/>
        </w:rPr>
        <w:t> </w:t>
      </w:r>
      <w:r>
        <w:rPr/>
        <w:t>of</w:t>
      </w:r>
      <w:r>
        <w:rPr>
          <w:spacing w:val="-11"/>
        </w:rPr>
        <w:t> </w:t>
      </w:r>
      <w:r>
        <w:rPr/>
        <w:t>classes,</w:t>
      </w:r>
      <w:r>
        <w:rPr>
          <w:spacing w:val="-11"/>
        </w:rPr>
        <w:t> </w:t>
      </w:r>
      <w:r>
        <w:rPr/>
        <w:t>the</w:t>
      </w:r>
      <w:r>
        <w:rPr>
          <w:spacing w:val="-11"/>
        </w:rPr>
        <w:t> </w:t>
      </w:r>
      <w:r>
        <w:rPr/>
        <w:t>week</w:t>
      </w:r>
      <w:r>
        <w:rPr>
          <w:spacing w:val="-10"/>
        </w:rPr>
        <w:t> </w:t>
      </w:r>
      <w:r>
        <w:rPr/>
        <w:t>beginning</w:t>
      </w:r>
      <w:r>
        <w:rPr>
          <w:spacing w:val="-10"/>
        </w:rPr>
        <w:t> </w:t>
      </w:r>
      <w:r>
        <w:rPr/>
        <w:t>August</w:t>
      </w:r>
      <w:r>
        <w:rPr>
          <w:spacing w:val="-10"/>
        </w:rPr>
        <w:t> </w:t>
      </w:r>
      <w:r>
        <w:rPr/>
        <w:t>27th.</w:t>
      </w:r>
      <w:r>
        <w:rPr>
          <w:spacing w:val="-11"/>
        </w:rPr>
        <w:t> </w:t>
      </w:r>
      <w:r>
        <w:rPr/>
        <w:t>During</w:t>
      </w:r>
      <w:r>
        <w:rPr>
          <w:spacing w:val="-10"/>
        </w:rPr>
        <w:t> </w:t>
      </w:r>
      <w:r>
        <w:rPr/>
        <w:t>your</w:t>
      </w:r>
      <w:r>
        <w:rPr>
          <w:spacing w:val="-9"/>
        </w:rPr>
        <w:t> </w:t>
      </w:r>
      <w:r>
        <w:rPr/>
        <w:t>assigned laboratory section that week you will be given an orientation to the operation and procedures of the Embedded Systems Design Laboratory (ESDL), receive your laboratory computer account, and select a partner to work with in the laboratory for the remainder of the semester. An under-standing of the information given in that orientation is critical to your success in the laboratory portion of this course. Please be punctual.</w:t>
      </w:r>
    </w:p>
    <w:p>
      <w:pPr>
        <w:pStyle w:val="BodyText"/>
        <w:spacing w:line="242" w:lineRule="auto" w:before="272"/>
        <w:ind w:right="276"/>
      </w:pPr>
      <w:r>
        <w:rPr/>
        <w:t>In</w:t>
      </w:r>
      <w:r>
        <w:rPr>
          <w:spacing w:val="-1"/>
        </w:rPr>
        <w:t> </w:t>
      </w:r>
      <w:r>
        <w:rPr/>
        <w:t>addition</w:t>
      </w:r>
      <w:r>
        <w:rPr>
          <w:spacing w:val="-1"/>
        </w:rPr>
        <w:t> </w:t>
      </w:r>
      <w:r>
        <w:rPr/>
        <w:t>to</w:t>
      </w:r>
      <w:r>
        <w:rPr>
          <w:spacing w:val="-1"/>
        </w:rPr>
        <w:t> </w:t>
      </w:r>
      <w:r>
        <w:rPr/>
        <w:t>the orientation</w:t>
      </w:r>
      <w:r>
        <w:rPr>
          <w:spacing w:val="-1"/>
        </w:rPr>
        <w:t> </w:t>
      </w:r>
      <w:r>
        <w:rPr/>
        <w:t>the first</w:t>
      </w:r>
      <w:r>
        <w:rPr>
          <w:spacing w:val="-1"/>
        </w:rPr>
        <w:t> </w:t>
      </w:r>
      <w:r>
        <w:rPr/>
        <w:t>week</w:t>
      </w:r>
      <w:r>
        <w:rPr>
          <w:spacing w:val="-1"/>
        </w:rPr>
        <w:t> </w:t>
      </w:r>
      <w:r>
        <w:rPr/>
        <w:t>of</w:t>
      </w:r>
      <w:r>
        <w:rPr>
          <w:spacing w:val="-2"/>
        </w:rPr>
        <w:t> </w:t>
      </w:r>
      <w:r>
        <w:rPr/>
        <w:t>the</w:t>
      </w:r>
      <w:r>
        <w:rPr>
          <w:spacing w:val="-2"/>
        </w:rPr>
        <w:t> </w:t>
      </w:r>
      <w:r>
        <w:rPr/>
        <w:t>semester,</w:t>
      </w:r>
      <w:r>
        <w:rPr>
          <w:spacing w:val="-1"/>
        </w:rPr>
        <w:t> </w:t>
      </w:r>
      <w:r>
        <w:rPr/>
        <w:t>you</w:t>
      </w:r>
      <w:r>
        <w:rPr>
          <w:spacing w:val="-1"/>
        </w:rPr>
        <w:t> </w:t>
      </w:r>
      <w:r>
        <w:rPr/>
        <w:t>will</w:t>
      </w:r>
      <w:r>
        <w:rPr>
          <w:spacing w:val="-1"/>
        </w:rPr>
        <w:t> </w:t>
      </w:r>
      <w:r>
        <w:rPr/>
        <w:t>perform</w:t>
      </w:r>
      <w:r>
        <w:rPr>
          <w:spacing w:val="-1"/>
        </w:rPr>
        <w:t> </w:t>
      </w:r>
      <w:r>
        <w:rPr/>
        <w:t>an</w:t>
      </w:r>
      <w:r>
        <w:rPr>
          <w:spacing w:val="-1"/>
        </w:rPr>
        <w:t> </w:t>
      </w:r>
      <w:r>
        <w:rPr/>
        <w:t>“out-of-lab</w:t>
      </w:r>
      <w:r>
        <w:rPr>
          <w:spacing w:val="-1"/>
        </w:rPr>
        <w:t> </w:t>
      </w:r>
      <w:r>
        <w:rPr/>
        <w:t>labo-ratory”</w:t>
      </w:r>
      <w:r>
        <w:rPr>
          <w:spacing w:val="-3"/>
        </w:rPr>
        <w:t> </w:t>
      </w:r>
      <w:r>
        <w:rPr/>
        <w:t>activity</w:t>
      </w:r>
      <w:r>
        <w:rPr>
          <w:spacing w:val="-4"/>
        </w:rPr>
        <w:t> </w:t>
      </w:r>
      <w:r>
        <w:rPr/>
        <w:t>involving</w:t>
      </w:r>
      <w:r>
        <w:rPr>
          <w:spacing w:val="-4"/>
        </w:rPr>
        <w:t> </w:t>
      </w:r>
      <w:r>
        <w:rPr/>
        <w:t>the</w:t>
      </w:r>
      <w:r>
        <w:rPr>
          <w:spacing w:val="-5"/>
        </w:rPr>
        <w:t> </w:t>
      </w:r>
      <w:r>
        <w:rPr/>
        <w:t>creation</w:t>
      </w:r>
      <w:r>
        <w:rPr>
          <w:spacing w:val="-2"/>
        </w:rPr>
        <w:t> </w:t>
      </w:r>
      <w:r>
        <w:rPr/>
        <w:t>of</w:t>
      </w:r>
      <w:r>
        <w:rPr>
          <w:spacing w:val="-5"/>
        </w:rPr>
        <w:t> </w:t>
      </w:r>
      <w:r>
        <w:rPr/>
        <w:t>a</w:t>
      </w:r>
      <w:r>
        <w:rPr>
          <w:spacing w:val="-3"/>
        </w:rPr>
        <w:t> </w:t>
      </w:r>
      <w:r>
        <w:rPr/>
        <w:t>schematic</w:t>
      </w:r>
      <w:r>
        <w:rPr>
          <w:spacing w:val="-3"/>
        </w:rPr>
        <w:t> </w:t>
      </w:r>
      <w:r>
        <w:rPr/>
        <w:t>diagram</w:t>
      </w:r>
      <w:r>
        <w:rPr>
          <w:spacing w:val="-3"/>
        </w:rPr>
        <w:t> </w:t>
      </w:r>
      <w:r>
        <w:rPr/>
        <w:t>of</w:t>
      </w:r>
      <w:r>
        <w:rPr>
          <w:spacing w:val="-5"/>
        </w:rPr>
        <w:t> </w:t>
      </w:r>
      <w:r>
        <w:rPr/>
        <w:t>a</w:t>
      </w:r>
      <w:r>
        <w:rPr>
          <w:spacing w:val="-3"/>
        </w:rPr>
        <w:t> </w:t>
      </w:r>
      <w:r>
        <w:rPr/>
        <w:t>very</w:t>
      </w:r>
      <w:r>
        <w:rPr>
          <w:spacing w:val="-4"/>
        </w:rPr>
        <w:t> </w:t>
      </w:r>
      <w:r>
        <w:rPr/>
        <w:t>simple</w:t>
      </w:r>
      <w:r>
        <w:rPr>
          <w:spacing w:val="-3"/>
        </w:rPr>
        <w:t> </w:t>
      </w:r>
      <w:r>
        <w:rPr/>
        <w:t>embedded</w:t>
      </w:r>
      <w:r>
        <w:rPr>
          <w:spacing w:val="-4"/>
        </w:rPr>
        <w:t> </w:t>
      </w:r>
      <w:r>
        <w:rPr/>
        <w:t>system. The remainder of this document describes that schematic capture activity. The actual schematic that</w:t>
      </w:r>
      <w:r>
        <w:rPr>
          <w:spacing w:val="-8"/>
        </w:rPr>
        <w:t> </w:t>
      </w:r>
      <w:r>
        <w:rPr/>
        <w:t>you</w:t>
      </w:r>
      <w:r>
        <w:rPr>
          <w:spacing w:val="-8"/>
        </w:rPr>
        <w:t> </w:t>
      </w:r>
      <w:r>
        <w:rPr/>
        <w:t>create</w:t>
      </w:r>
      <w:r>
        <w:rPr>
          <w:spacing w:val="-9"/>
        </w:rPr>
        <w:t> </w:t>
      </w:r>
      <w:r>
        <w:rPr/>
        <w:t>will</w:t>
      </w:r>
      <w:r>
        <w:rPr>
          <w:spacing w:val="-8"/>
        </w:rPr>
        <w:t> </w:t>
      </w:r>
      <w:r>
        <w:rPr/>
        <w:t>not</w:t>
      </w:r>
      <w:r>
        <w:rPr>
          <w:spacing w:val="-10"/>
        </w:rPr>
        <w:t> </w:t>
      </w:r>
      <w:r>
        <w:rPr/>
        <w:t>be</w:t>
      </w:r>
      <w:r>
        <w:rPr>
          <w:spacing w:val="-7"/>
        </w:rPr>
        <w:t> </w:t>
      </w:r>
      <w:r>
        <w:rPr/>
        <w:t>due</w:t>
      </w:r>
      <w:r>
        <w:rPr>
          <w:spacing w:val="-9"/>
        </w:rPr>
        <w:t> </w:t>
      </w:r>
      <w:r>
        <w:rPr/>
        <w:t>until</w:t>
      </w:r>
      <w:r>
        <w:rPr>
          <w:spacing w:val="-10"/>
        </w:rPr>
        <w:t> </w:t>
      </w:r>
      <w:r>
        <w:rPr/>
        <w:t>the</w:t>
      </w:r>
      <w:r>
        <w:rPr>
          <w:spacing w:val="-9"/>
        </w:rPr>
        <w:t> </w:t>
      </w:r>
      <w:r>
        <w:rPr/>
        <w:t>prelab</w:t>
      </w:r>
      <w:r>
        <w:rPr>
          <w:spacing w:val="-8"/>
        </w:rPr>
        <w:t> </w:t>
      </w:r>
      <w:r>
        <w:rPr/>
        <w:t>for</w:t>
      </w:r>
      <w:r>
        <w:rPr>
          <w:spacing w:val="-9"/>
        </w:rPr>
        <w:t> </w:t>
      </w:r>
      <w:r>
        <w:rPr/>
        <w:t>Laboratory</w:t>
      </w:r>
      <w:r>
        <w:rPr>
          <w:spacing w:val="-8"/>
        </w:rPr>
        <w:t> </w:t>
      </w:r>
      <w:r>
        <w:rPr/>
        <w:t>01,</w:t>
      </w:r>
      <w:r>
        <w:rPr>
          <w:spacing w:val="-8"/>
        </w:rPr>
        <w:t> </w:t>
      </w:r>
      <w:r>
        <w:rPr/>
        <w:t>the</w:t>
      </w:r>
      <w:r>
        <w:rPr>
          <w:spacing w:val="-9"/>
        </w:rPr>
        <w:t> </w:t>
      </w:r>
      <w:r>
        <w:rPr/>
        <w:t>second</w:t>
      </w:r>
      <w:r>
        <w:rPr>
          <w:spacing w:val="-8"/>
        </w:rPr>
        <w:t> </w:t>
      </w:r>
      <w:r>
        <w:rPr/>
        <w:t>week</w:t>
      </w:r>
      <w:r>
        <w:rPr>
          <w:spacing w:val="-8"/>
        </w:rPr>
        <w:t> </w:t>
      </w:r>
      <w:r>
        <w:rPr/>
        <w:t>of</w:t>
      </w:r>
      <w:r>
        <w:rPr>
          <w:spacing w:val="-6"/>
        </w:rPr>
        <w:t> </w:t>
      </w:r>
      <w:r>
        <w:rPr/>
        <w:t>the</w:t>
      </w:r>
      <w:r>
        <w:rPr>
          <w:spacing w:val="-7"/>
        </w:rPr>
        <w:t> </w:t>
      </w:r>
      <w:r>
        <w:rPr/>
        <w:t>semester.</w:t>
      </w:r>
    </w:p>
    <w:p>
      <w:pPr>
        <w:pStyle w:val="BodyText"/>
        <w:spacing w:before="8"/>
        <w:ind w:left="0"/>
      </w:pPr>
    </w:p>
    <w:p>
      <w:pPr>
        <w:pStyle w:val="BodyText"/>
        <w:spacing w:line="244" w:lineRule="auto"/>
        <w:ind w:right="276"/>
      </w:pPr>
      <w:r>
        <w:rPr/>
        <w:t>You</w:t>
      </w:r>
      <w:r>
        <w:rPr>
          <w:spacing w:val="-5"/>
        </w:rPr>
        <w:t> </w:t>
      </w:r>
      <w:r>
        <w:rPr/>
        <w:t>must</w:t>
      </w:r>
      <w:r>
        <w:rPr>
          <w:spacing w:val="-5"/>
        </w:rPr>
        <w:t> </w:t>
      </w:r>
      <w:r>
        <w:rPr/>
        <w:t>be</w:t>
      </w:r>
      <w:r>
        <w:rPr>
          <w:spacing w:val="-4"/>
        </w:rPr>
        <w:t> </w:t>
      </w:r>
      <w:r>
        <w:rPr/>
        <w:t>registered</w:t>
      </w:r>
      <w:r>
        <w:rPr>
          <w:spacing w:val="-5"/>
        </w:rPr>
        <w:t> </w:t>
      </w:r>
      <w:r>
        <w:rPr/>
        <w:t>for</w:t>
      </w:r>
      <w:r>
        <w:rPr>
          <w:spacing w:val="-6"/>
        </w:rPr>
        <w:t> </w:t>
      </w:r>
      <w:r>
        <w:rPr/>
        <w:t>and</w:t>
      </w:r>
      <w:r>
        <w:rPr>
          <w:spacing w:val="-5"/>
        </w:rPr>
        <w:t> </w:t>
      </w:r>
      <w:r>
        <w:rPr/>
        <w:t>attend</w:t>
      </w:r>
      <w:r>
        <w:rPr>
          <w:spacing w:val="-5"/>
        </w:rPr>
        <w:t> </w:t>
      </w:r>
      <w:r>
        <w:rPr/>
        <w:t>one</w:t>
      </w:r>
      <w:r>
        <w:rPr>
          <w:spacing w:val="-6"/>
        </w:rPr>
        <w:t> </w:t>
      </w:r>
      <w:r>
        <w:rPr/>
        <w:t>of</w:t>
      </w:r>
      <w:r>
        <w:rPr>
          <w:spacing w:val="-6"/>
        </w:rPr>
        <w:t> </w:t>
      </w:r>
      <w:r>
        <w:rPr/>
        <w:t>the</w:t>
      </w:r>
      <w:r>
        <w:rPr>
          <w:spacing w:val="-6"/>
        </w:rPr>
        <w:t> </w:t>
      </w:r>
      <w:r>
        <w:rPr/>
        <w:t>following</w:t>
      </w:r>
      <w:r>
        <w:rPr>
          <w:spacing w:val="-5"/>
        </w:rPr>
        <w:t> </w:t>
      </w:r>
      <w:r>
        <w:rPr/>
        <w:t>three-hour</w:t>
      </w:r>
      <w:r>
        <w:rPr>
          <w:spacing w:val="-6"/>
        </w:rPr>
        <w:t> </w:t>
      </w:r>
      <w:r>
        <w:rPr/>
        <w:t>scheduled</w:t>
      </w:r>
      <w:r>
        <w:rPr>
          <w:spacing w:val="-5"/>
        </w:rPr>
        <w:t> </w:t>
      </w:r>
      <w:r>
        <w:rPr/>
        <w:t>laboratory</w:t>
      </w:r>
      <w:r>
        <w:rPr>
          <w:spacing w:val="-5"/>
        </w:rPr>
        <w:t> </w:t>
      </w:r>
      <w:r>
        <w:rPr/>
        <w:t>sec-</w:t>
      </w:r>
      <w:r>
        <w:rPr>
          <w:spacing w:val="-2"/>
        </w:rPr>
        <w:t>tions:</w:t>
      </w:r>
    </w:p>
    <w:p>
      <w:pPr>
        <w:pStyle w:val="BodyText"/>
        <w:spacing w:before="89"/>
        <w:ind w:left="0"/>
        <w:rPr>
          <w:sz w:val="20"/>
        </w:rPr>
      </w:pPr>
    </w:p>
    <w:tbl>
      <w:tblPr>
        <w:tblW w:w="0" w:type="auto"/>
        <w:jc w:val="left"/>
        <w:tblInd w:w="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09"/>
        <w:gridCol w:w="1451"/>
        <w:gridCol w:w="1845"/>
      </w:tblGrid>
      <w:tr>
        <w:trPr>
          <w:trHeight w:val="260" w:hRule="atLeast"/>
        </w:trPr>
        <w:tc>
          <w:tcPr>
            <w:tcW w:w="1309" w:type="dxa"/>
          </w:tcPr>
          <w:p>
            <w:pPr>
              <w:pStyle w:val="TableParagraph"/>
              <w:spacing w:line="234" w:lineRule="exact"/>
              <w:ind w:left="50"/>
              <w:rPr>
                <w:sz w:val="24"/>
              </w:rPr>
            </w:pPr>
            <w:r>
              <w:rPr>
                <w:sz w:val="24"/>
              </w:rPr>
              <w:t>Lab.</w:t>
            </w:r>
            <w:r>
              <w:rPr>
                <w:spacing w:val="-6"/>
                <w:sz w:val="24"/>
              </w:rPr>
              <w:t> </w:t>
            </w:r>
            <w:r>
              <w:rPr>
                <w:sz w:val="24"/>
              </w:rPr>
              <w:t>Sec.</w:t>
            </w:r>
            <w:r>
              <w:rPr>
                <w:spacing w:val="-5"/>
                <w:sz w:val="24"/>
              </w:rPr>
              <w:t> </w:t>
            </w:r>
            <w:r>
              <w:rPr>
                <w:spacing w:val="-10"/>
                <w:sz w:val="24"/>
              </w:rPr>
              <w:t>1</w:t>
            </w:r>
          </w:p>
        </w:tc>
        <w:tc>
          <w:tcPr>
            <w:tcW w:w="1451" w:type="dxa"/>
          </w:tcPr>
          <w:p>
            <w:pPr>
              <w:pStyle w:val="TableParagraph"/>
              <w:spacing w:line="234" w:lineRule="exact"/>
              <w:ind w:left="181"/>
              <w:rPr>
                <w:sz w:val="24"/>
              </w:rPr>
            </w:pPr>
            <w:r>
              <w:rPr>
                <w:spacing w:val="-2"/>
                <w:sz w:val="24"/>
              </w:rPr>
              <w:t>Wednesday</w:t>
            </w:r>
          </w:p>
        </w:tc>
        <w:tc>
          <w:tcPr>
            <w:tcW w:w="1845" w:type="dxa"/>
          </w:tcPr>
          <w:p>
            <w:pPr>
              <w:pStyle w:val="TableParagraph"/>
              <w:spacing w:line="234" w:lineRule="exact"/>
              <w:ind w:left="118"/>
              <w:jc w:val="center"/>
              <w:rPr>
                <w:sz w:val="24"/>
              </w:rPr>
            </w:pPr>
            <w:r>
              <w:rPr>
                <w:sz w:val="24"/>
              </w:rPr>
              <w:t>8:55</w:t>
            </w:r>
            <w:r>
              <w:rPr>
                <w:spacing w:val="-8"/>
                <w:sz w:val="24"/>
              </w:rPr>
              <w:t> </w:t>
            </w:r>
            <w:r>
              <w:rPr>
                <w:sz w:val="24"/>
              </w:rPr>
              <w:t>to</w:t>
            </w:r>
            <w:r>
              <w:rPr>
                <w:spacing w:val="-8"/>
                <w:sz w:val="24"/>
              </w:rPr>
              <w:t> </w:t>
            </w:r>
            <w:r>
              <w:rPr>
                <w:sz w:val="24"/>
              </w:rPr>
              <w:t>11:55</w:t>
            </w:r>
            <w:r>
              <w:rPr>
                <w:spacing w:val="-7"/>
                <w:sz w:val="24"/>
              </w:rPr>
              <w:t> </w:t>
            </w:r>
            <w:r>
              <w:rPr>
                <w:spacing w:val="-5"/>
                <w:sz w:val="24"/>
              </w:rPr>
              <w:t>am</w:t>
            </w:r>
          </w:p>
        </w:tc>
      </w:tr>
      <w:tr>
        <w:trPr>
          <w:trHeight w:val="280" w:hRule="atLeast"/>
        </w:trPr>
        <w:tc>
          <w:tcPr>
            <w:tcW w:w="1309" w:type="dxa"/>
          </w:tcPr>
          <w:p>
            <w:pPr>
              <w:pStyle w:val="TableParagraph"/>
              <w:ind w:left="50"/>
              <w:rPr>
                <w:sz w:val="24"/>
              </w:rPr>
            </w:pPr>
            <w:r>
              <w:rPr>
                <w:sz w:val="24"/>
              </w:rPr>
              <w:t>Lab.</w:t>
            </w:r>
            <w:r>
              <w:rPr>
                <w:spacing w:val="-6"/>
                <w:sz w:val="24"/>
              </w:rPr>
              <w:t> </w:t>
            </w:r>
            <w:r>
              <w:rPr>
                <w:sz w:val="24"/>
              </w:rPr>
              <w:t>Sec.</w:t>
            </w:r>
            <w:r>
              <w:rPr>
                <w:spacing w:val="-5"/>
                <w:sz w:val="24"/>
              </w:rPr>
              <w:t> </w:t>
            </w:r>
            <w:r>
              <w:rPr>
                <w:spacing w:val="-10"/>
                <w:sz w:val="24"/>
              </w:rPr>
              <w:t>2</w:t>
            </w:r>
          </w:p>
        </w:tc>
        <w:tc>
          <w:tcPr>
            <w:tcW w:w="1451" w:type="dxa"/>
          </w:tcPr>
          <w:p>
            <w:pPr>
              <w:pStyle w:val="TableParagraph"/>
              <w:ind w:left="181"/>
              <w:rPr>
                <w:sz w:val="24"/>
              </w:rPr>
            </w:pPr>
            <w:r>
              <w:rPr>
                <w:spacing w:val="-2"/>
                <w:sz w:val="24"/>
              </w:rPr>
              <w:t>Wednesday</w:t>
            </w:r>
          </w:p>
        </w:tc>
        <w:tc>
          <w:tcPr>
            <w:tcW w:w="1845" w:type="dxa"/>
          </w:tcPr>
          <w:p>
            <w:pPr>
              <w:pStyle w:val="TableParagraph"/>
              <w:ind w:left="20"/>
              <w:jc w:val="center"/>
              <w:rPr>
                <w:sz w:val="24"/>
              </w:rPr>
            </w:pPr>
            <w:r>
              <w:rPr>
                <w:sz w:val="24"/>
              </w:rPr>
              <w:t>2:25</w:t>
            </w:r>
            <w:r>
              <w:rPr>
                <w:spacing w:val="-5"/>
                <w:sz w:val="24"/>
              </w:rPr>
              <w:t> </w:t>
            </w:r>
            <w:r>
              <w:rPr>
                <w:sz w:val="24"/>
              </w:rPr>
              <w:t>to</w:t>
            </w:r>
            <w:r>
              <w:rPr>
                <w:spacing w:val="-4"/>
                <w:sz w:val="24"/>
              </w:rPr>
              <w:t> </w:t>
            </w:r>
            <w:r>
              <w:rPr>
                <w:sz w:val="24"/>
              </w:rPr>
              <w:t>5:25</w:t>
            </w:r>
            <w:r>
              <w:rPr>
                <w:spacing w:val="-4"/>
                <w:sz w:val="24"/>
              </w:rPr>
              <w:t> </w:t>
            </w:r>
            <w:r>
              <w:rPr>
                <w:spacing w:val="-5"/>
                <w:sz w:val="24"/>
              </w:rPr>
              <w:t>pm</w:t>
            </w:r>
          </w:p>
        </w:tc>
      </w:tr>
      <w:tr>
        <w:trPr>
          <w:trHeight w:val="279" w:hRule="atLeast"/>
        </w:trPr>
        <w:tc>
          <w:tcPr>
            <w:tcW w:w="1309" w:type="dxa"/>
          </w:tcPr>
          <w:p>
            <w:pPr>
              <w:pStyle w:val="TableParagraph"/>
              <w:ind w:left="50"/>
              <w:rPr>
                <w:sz w:val="24"/>
              </w:rPr>
            </w:pPr>
            <w:r>
              <w:rPr>
                <w:sz w:val="24"/>
              </w:rPr>
              <w:t>Lab.</w:t>
            </w:r>
            <w:r>
              <w:rPr>
                <w:spacing w:val="-6"/>
                <w:sz w:val="24"/>
              </w:rPr>
              <w:t> </w:t>
            </w:r>
            <w:r>
              <w:rPr>
                <w:sz w:val="24"/>
              </w:rPr>
              <w:t>Sec.</w:t>
            </w:r>
            <w:r>
              <w:rPr>
                <w:spacing w:val="-5"/>
                <w:sz w:val="24"/>
              </w:rPr>
              <w:t> </w:t>
            </w:r>
            <w:r>
              <w:rPr>
                <w:spacing w:val="-10"/>
                <w:sz w:val="24"/>
              </w:rPr>
              <w:t>3</w:t>
            </w:r>
          </w:p>
        </w:tc>
        <w:tc>
          <w:tcPr>
            <w:tcW w:w="1451" w:type="dxa"/>
          </w:tcPr>
          <w:p>
            <w:pPr>
              <w:pStyle w:val="TableParagraph"/>
              <w:ind w:left="181"/>
              <w:rPr>
                <w:sz w:val="24"/>
              </w:rPr>
            </w:pPr>
            <w:r>
              <w:rPr>
                <w:spacing w:val="-2"/>
                <w:sz w:val="24"/>
              </w:rPr>
              <w:t>Thursday</w:t>
            </w:r>
          </w:p>
        </w:tc>
        <w:tc>
          <w:tcPr>
            <w:tcW w:w="1845" w:type="dxa"/>
          </w:tcPr>
          <w:p>
            <w:pPr>
              <w:pStyle w:val="TableParagraph"/>
              <w:ind w:left="118"/>
              <w:jc w:val="center"/>
              <w:rPr>
                <w:sz w:val="24"/>
              </w:rPr>
            </w:pPr>
            <w:r>
              <w:rPr>
                <w:sz w:val="24"/>
              </w:rPr>
              <w:t>8:25</w:t>
            </w:r>
            <w:r>
              <w:rPr>
                <w:spacing w:val="-8"/>
                <w:sz w:val="24"/>
              </w:rPr>
              <w:t> </w:t>
            </w:r>
            <w:r>
              <w:rPr>
                <w:sz w:val="24"/>
              </w:rPr>
              <w:t>to</w:t>
            </w:r>
            <w:r>
              <w:rPr>
                <w:spacing w:val="-8"/>
                <w:sz w:val="24"/>
              </w:rPr>
              <w:t> </w:t>
            </w:r>
            <w:r>
              <w:rPr>
                <w:sz w:val="24"/>
              </w:rPr>
              <w:t>11:25</w:t>
            </w:r>
            <w:r>
              <w:rPr>
                <w:spacing w:val="-7"/>
                <w:sz w:val="24"/>
              </w:rPr>
              <w:t> </w:t>
            </w:r>
            <w:r>
              <w:rPr>
                <w:spacing w:val="-5"/>
                <w:sz w:val="24"/>
              </w:rPr>
              <w:t>am</w:t>
            </w:r>
          </w:p>
        </w:tc>
      </w:tr>
      <w:tr>
        <w:trPr>
          <w:trHeight w:val="279" w:hRule="atLeast"/>
        </w:trPr>
        <w:tc>
          <w:tcPr>
            <w:tcW w:w="1309" w:type="dxa"/>
          </w:tcPr>
          <w:p>
            <w:pPr>
              <w:pStyle w:val="TableParagraph"/>
              <w:spacing w:line="253" w:lineRule="exact"/>
              <w:ind w:left="50"/>
              <w:rPr>
                <w:sz w:val="24"/>
              </w:rPr>
            </w:pPr>
            <w:r>
              <w:rPr>
                <w:sz w:val="24"/>
              </w:rPr>
              <w:t>Lab.</w:t>
            </w:r>
            <w:r>
              <w:rPr>
                <w:spacing w:val="-6"/>
                <w:sz w:val="24"/>
              </w:rPr>
              <w:t> </w:t>
            </w:r>
            <w:r>
              <w:rPr>
                <w:sz w:val="24"/>
              </w:rPr>
              <w:t>Sec.</w:t>
            </w:r>
            <w:r>
              <w:rPr>
                <w:spacing w:val="-5"/>
                <w:sz w:val="24"/>
              </w:rPr>
              <w:t> </w:t>
            </w:r>
            <w:r>
              <w:rPr>
                <w:spacing w:val="-10"/>
                <w:sz w:val="24"/>
              </w:rPr>
              <w:t>4</w:t>
            </w:r>
          </w:p>
        </w:tc>
        <w:tc>
          <w:tcPr>
            <w:tcW w:w="1451" w:type="dxa"/>
          </w:tcPr>
          <w:p>
            <w:pPr>
              <w:pStyle w:val="TableParagraph"/>
              <w:spacing w:line="253" w:lineRule="exact"/>
              <w:ind w:left="181"/>
              <w:rPr>
                <w:sz w:val="24"/>
              </w:rPr>
            </w:pPr>
            <w:r>
              <w:rPr>
                <w:spacing w:val="-2"/>
                <w:sz w:val="24"/>
              </w:rPr>
              <w:t>Friday</w:t>
            </w:r>
          </w:p>
        </w:tc>
        <w:tc>
          <w:tcPr>
            <w:tcW w:w="1845" w:type="dxa"/>
          </w:tcPr>
          <w:p>
            <w:pPr>
              <w:pStyle w:val="TableParagraph"/>
              <w:spacing w:line="253" w:lineRule="exact"/>
              <w:ind w:left="118"/>
              <w:jc w:val="center"/>
              <w:rPr>
                <w:sz w:val="24"/>
              </w:rPr>
            </w:pPr>
            <w:r>
              <w:rPr>
                <w:sz w:val="24"/>
              </w:rPr>
              <w:t>8:55</w:t>
            </w:r>
            <w:r>
              <w:rPr>
                <w:spacing w:val="-8"/>
                <w:sz w:val="24"/>
              </w:rPr>
              <w:t> </w:t>
            </w:r>
            <w:r>
              <w:rPr>
                <w:sz w:val="24"/>
              </w:rPr>
              <w:t>to</w:t>
            </w:r>
            <w:r>
              <w:rPr>
                <w:spacing w:val="-8"/>
                <w:sz w:val="24"/>
              </w:rPr>
              <w:t> </w:t>
            </w:r>
            <w:r>
              <w:rPr>
                <w:sz w:val="24"/>
              </w:rPr>
              <w:t>11:55</w:t>
            </w:r>
            <w:r>
              <w:rPr>
                <w:spacing w:val="-7"/>
                <w:sz w:val="24"/>
              </w:rPr>
              <w:t> </w:t>
            </w:r>
            <w:r>
              <w:rPr>
                <w:spacing w:val="-5"/>
                <w:sz w:val="24"/>
              </w:rPr>
              <w:t>am</w:t>
            </w:r>
          </w:p>
        </w:tc>
      </w:tr>
      <w:tr>
        <w:trPr>
          <w:trHeight w:val="260" w:hRule="atLeast"/>
        </w:trPr>
        <w:tc>
          <w:tcPr>
            <w:tcW w:w="1309" w:type="dxa"/>
          </w:tcPr>
          <w:p>
            <w:pPr>
              <w:pStyle w:val="TableParagraph"/>
              <w:spacing w:line="240" w:lineRule="exact"/>
              <w:ind w:left="50"/>
              <w:rPr>
                <w:sz w:val="24"/>
              </w:rPr>
            </w:pPr>
            <w:r>
              <w:rPr>
                <w:sz w:val="24"/>
              </w:rPr>
              <w:t>Lab.</w:t>
            </w:r>
            <w:r>
              <w:rPr>
                <w:spacing w:val="-6"/>
                <w:sz w:val="24"/>
              </w:rPr>
              <w:t> </w:t>
            </w:r>
            <w:r>
              <w:rPr>
                <w:sz w:val="24"/>
              </w:rPr>
              <w:t>Sec.</w:t>
            </w:r>
            <w:r>
              <w:rPr>
                <w:spacing w:val="-5"/>
                <w:sz w:val="24"/>
              </w:rPr>
              <w:t> </w:t>
            </w:r>
            <w:r>
              <w:rPr>
                <w:spacing w:val="-10"/>
                <w:sz w:val="24"/>
              </w:rPr>
              <w:t>5</w:t>
            </w:r>
          </w:p>
        </w:tc>
        <w:tc>
          <w:tcPr>
            <w:tcW w:w="1451" w:type="dxa"/>
          </w:tcPr>
          <w:p>
            <w:pPr>
              <w:pStyle w:val="TableParagraph"/>
              <w:spacing w:line="240" w:lineRule="exact"/>
              <w:ind w:left="181"/>
              <w:rPr>
                <w:sz w:val="24"/>
              </w:rPr>
            </w:pPr>
            <w:r>
              <w:rPr>
                <w:spacing w:val="-2"/>
                <w:sz w:val="24"/>
              </w:rPr>
              <w:t>Friday</w:t>
            </w:r>
          </w:p>
        </w:tc>
        <w:tc>
          <w:tcPr>
            <w:tcW w:w="1845" w:type="dxa"/>
          </w:tcPr>
          <w:p>
            <w:pPr>
              <w:pStyle w:val="TableParagraph"/>
              <w:spacing w:line="240" w:lineRule="exact"/>
              <w:ind w:left="20"/>
              <w:jc w:val="center"/>
              <w:rPr>
                <w:sz w:val="24"/>
              </w:rPr>
            </w:pPr>
            <w:r>
              <w:rPr>
                <w:sz w:val="24"/>
              </w:rPr>
              <w:t>1:00</w:t>
            </w:r>
            <w:r>
              <w:rPr>
                <w:spacing w:val="-5"/>
                <w:sz w:val="24"/>
              </w:rPr>
              <w:t> </w:t>
            </w:r>
            <w:r>
              <w:rPr>
                <w:sz w:val="24"/>
              </w:rPr>
              <w:t>to</w:t>
            </w:r>
            <w:r>
              <w:rPr>
                <w:spacing w:val="-4"/>
                <w:sz w:val="24"/>
              </w:rPr>
              <w:t> </w:t>
            </w:r>
            <w:r>
              <w:rPr>
                <w:sz w:val="24"/>
              </w:rPr>
              <w:t>4:00</w:t>
            </w:r>
            <w:r>
              <w:rPr>
                <w:spacing w:val="-4"/>
                <w:sz w:val="24"/>
              </w:rPr>
              <w:t> </w:t>
            </w:r>
            <w:r>
              <w:rPr>
                <w:spacing w:val="-5"/>
                <w:sz w:val="24"/>
              </w:rPr>
              <w:t>pm</w:t>
            </w:r>
          </w:p>
        </w:tc>
      </w:tr>
    </w:tbl>
    <w:p>
      <w:pPr>
        <w:pStyle w:val="BodyText"/>
        <w:spacing w:before="244"/>
        <w:ind w:left="0"/>
      </w:pPr>
    </w:p>
    <w:p>
      <w:pPr>
        <w:spacing w:line="244" w:lineRule="auto" w:before="0"/>
        <w:ind w:left="360" w:right="358" w:firstLine="0"/>
        <w:jc w:val="both"/>
        <w:rPr>
          <w:b/>
          <w:sz w:val="24"/>
        </w:rPr>
      </w:pPr>
      <w:r>
        <w:rPr>
          <w:sz w:val="24"/>
        </w:rPr>
        <w:t>Laboratory sections meet once a week in the Embedded Systems Design Laboratory (ESDL) in room 230 of the Light Engineering building. </w:t>
      </w:r>
      <w:r>
        <w:rPr>
          <w:b/>
          <w:sz w:val="24"/>
        </w:rPr>
        <w:t>Starting the week beginning August 27th you must be present in your assigned section at its scheduled starting time.</w:t>
      </w:r>
    </w:p>
    <w:p>
      <w:pPr>
        <w:pStyle w:val="BodyText"/>
        <w:spacing w:line="242" w:lineRule="auto" w:before="235"/>
        <w:ind w:right="354"/>
        <w:jc w:val="both"/>
      </w:pPr>
      <w:r>
        <w:rPr/>
        <w:t>Laboratory</w:t>
      </w:r>
      <w:r>
        <w:rPr>
          <w:spacing w:val="-10"/>
        </w:rPr>
        <w:t> </w:t>
      </w:r>
      <w:r>
        <w:rPr/>
        <w:t>assignments</w:t>
      </w:r>
      <w:r>
        <w:rPr>
          <w:spacing w:val="-12"/>
        </w:rPr>
        <w:t> </w:t>
      </w:r>
      <w:r>
        <w:rPr/>
        <w:t>are</w:t>
      </w:r>
      <w:r>
        <w:rPr>
          <w:spacing w:val="-11"/>
        </w:rPr>
        <w:t> </w:t>
      </w:r>
      <w:r>
        <w:rPr/>
        <w:t>performed</w:t>
      </w:r>
      <w:r>
        <w:rPr>
          <w:spacing w:val="-10"/>
        </w:rPr>
        <w:t> </w:t>
      </w:r>
      <w:r>
        <w:rPr/>
        <w:t>by</w:t>
      </w:r>
      <w:r>
        <w:rPr>
          <w:spacing w:val="-10"/>
        </w:rPr>
        <w:t> </w:t>
      </w:r>
      <w:r>
        <w:rPr/>
        <w:t>teams</w:t>
      </w:r>
      <w:r>
        <w:rPr>
          <w:spacing w:val="-10"/>
        </w:rPr>
        <w:t> </w:t>
      </w:r>
      <w:r>
        <w:rPr/>
        <w:t>of</w:t>
      </w:r>
      <w:r>
        <w:rPr>
          <w:spacing w:val="-11"/>
        </w:rPr>
        <w:t> </w:t>
      </w:r>
      <w:r>
        <w:rPr/>
        <w:t>two</w:t>
      </w:r>
      <w:r>
        <w:rPr>
          <w:spacing w:val="-10"/>
        </w:rPr>
        <w:t> </w:t>
      </w:r>
      <w:r>
        <w:rPr/>
        <w:t>students.</w:t>
      </w:r>
      <w:r>
        <w:rPr>
          <w:spacing w:val="-10"/>
        </w:rPr>
        <w:t> </w:t>
      </w:r>
      <w:r>
        <w:rPr/>
        <w:t>Your</w:t>
      </w:r>
      <w:r>
        <w:rPr>
          <w:spacing w:val="-11"/>
        </w:rPr>
        <w:t> </w:t>
      </w:r>
      <w:r>
        <w:rPr/>
        <w:t>first</w:t>
      </w:r>
      <w:r>
        <w:rPr>
          <w:spacing w:val="-10"/>
        </w:rPr>
        <w:t> </w:t>
      </w:r>
      <w:r>
        <w:rPr/>
        <w:t>laboratory</w:t>
      </w:r>
      <w:r>
        <w:rPr>
          <w:spacing w:val="-10"/>
        </w:rPr>
        <w:t> </w:t>
      </w:r>
      <w:r>
        <w:rPr/>
        <w:t>session</w:t>
      </w:r>
      <w:r>
        <w:rPr>
          <w:spacing w:val="-10"/>
        </w:rPr>
        <w:t> </w:t>
      </w:r>
      <w:r>
        <w:rPr/>
        <w:t>will consist of an</w:t>
      </w:r>
      <w:r>
        <w:rPr>
          <w:spacing w:val="-1"/>
        </w:rPr>
        <w:t> </w:t>
      </w:r>
      <w:r>
        <w:rPr/>
        <w:t>orientation and an</w:t>
      </w:r>
      <w:r>
        <w:rPr>
          <w:spacing w:val="-1"/>
        </w:rPr>
        <w:t> </w:t>
      </w:r>
      <w:r>
        <w:rPr/>
        <w:t>introduction to wiring techniques. At this laboratory session, you must select a partner who you are expected to work with for the entire semester. Teams of more than two students are not permitted. Attendance during the first laboratory session is mandatory.</w:t>
      </w:r>
    </w:p>
    <w:p>
      <w:pPr>
        <w:spacing w:line="244" w:lineRule="auto" w:before="246"/>
        <w:ind w:left="360" w:right="356" w:firstLine="0"/>
        <w:jc w:val="both"/>
        <w:rPr>
          <w:sz w:val="24"/>
        </w:rPr>
      </w:pPr>
      <w:r>
        <w:rPr>
          <w:sz w:val="24"/>
        </w:rPr>
        <w:t>Laboratory assignments are generally provided one week before they must be performed. Except for the first week, a</w:t>
      </w:r>
      <w:r>
        <w:rPr>
          <w:spacing w:val="-2"/>
          <w:sz w:val="24"/>
        </w:rPr>
        <w:t> </w:t>
      </w:r>
      <w:r>
        <w:rPr>
          <w:sz w:val="24"/>
        </w:rPr>
        <w:t>portion</w:t>
      </w:r>
      <w:r>
        <w:rPr>
          <w:spacing w:val="-1"/>
          <w:sz w:val="24"/>
        </w:rPr>
        <w:t> </w:t>
      </w:r>
      <w:r>
        <w:rPr>
          <w:sz w:val="24"/>
        </w:rPr>
        <w:t>of your</w:t>
      </w:r>
      <w:r>
        <w:rPr>
          <w:spacing w:val="-2"/>
          <w:sz w:val="24"/>
        </w:rPr>
        <w:t> </w:t>
      </w:r>
      <w:r>
        <w:rPr>
          <w:sz w:val="24"/>
        </w:rPr>
        <w:t>pre-laboratory</w:t>
      </w:r>
      <w:r>
        <w:rPr>
          <w:spacing w:val="-1"/>
          <w:sz w:val="24"/>
        </w:rPr>
        <w:t> </w:t>
      </w:r>
      <w:r>
        <w:rPr>
          <w:sz w:val="24"/>
        </w:rPr>
        <w:t>work</w:t>
      </w:r>
      <w:r>
        <w:rPr>
          <w:spacing w:val="-1"/>
          <w:sz w:val="24"/>
        </w:rPr>
        <w:t> </w:t>
      </w:r>
      <w:r>
        <w:rPr>
          <w:sz w:val="24"/>
        </w:rPr>
        <w:t>must be</w:t>
      </w:r>
      <w:r>
        <w:rPr>
          <w:spacing w:val="-2"/>
          <w:sz w:val="24"/>
        </w:rPr>
        <w:t> </w:t>
      </w:r>
      <w:r>
        <w:rPr>
          <w:sz w:val="24"/>
        </w:rPr>
        <w:t>electronically submitted</w:t>
      </w:r>
      <w:r>
        <w:rPr>
          <w:spacing w:val="-1"/>
          <w:sz w:val="24"/>
        </w:rPr>
        <w:t> </w:t>
      </w:r>
      <w:r>
        <w:rPr>
          <w:sz w:val="24"/>
        </w:rPr>
        <w:t>the day before</w:t>
      </w:r>
      <w:r>
        <w:rPr>
          <w:spacing w:val="-7"/>
          <w:sz w:val="24"/>
        </w:rPr>
        <w:t> </w:t>
      </w:r>
      <w:r>
        <w:rPr>
          <w:sz w:val="24"/>
        </w:rPr>
        <w:t>your</w:t>
      </w:r>
      <w:r>
        <w:rPr>
          <w:spacing w:val="-7"/>
          <w:sz w:val="24"/>
        </w:rPr>
        <w:t> </w:t>
      </w:r>
      <w:r>
        <w:rPr>
          <w:sz w:val="24"/>
        </w:rPr>
        <w:t>assigned</w:t>
      </w:r>
      <w:r>
        <w:rPr>
          <w:spacing w:val="-9"/>
          <w:sz w:val="24"/>
        </w:rPr>
        <w:t> </w:t>
      </w:r>
      <w:r>
        <w:rPr>
          <w:sz w:val="24"/>
        </w:rPr>
        <w:t>laboratory</w:t>
      </w:r>
      <w:r>
        <w:rPr>
          <w:spacing w:val="-6"/>
          <w:sz w:val="24"/>
        </w:rPr>
        <w:t> </w:t>
      </w:r>
      <w:r>
        <w:rPr>
          <w:sz w:val="24"/>
        </w:rPr>
        <w:t>section</w:t>
      </w:r>
      <w:r>
        <w:rPr>
          <w:spacing w:val="-6"/>
          <w:sz w:val="24"/>
        </w:rPr>
        <w:t> </w:t>
      </w:r>
      <w:r>
        <w:rPr>
          <w:sz w:val="24"/>
        </w:rPr>
        <w:t>meets.</w:t>
      </w:r>
      <w:r>
        <w:rPr>
          <w:spacing w:val="-6"/>
          <w:sz w:val="24"/>
        </w:rPr>
        <w:t> </w:t>
      </w:r>
      <w:r>
        <w:rPr>
          <w:b/>
          <w:sz w:val="24"/>
        </w:rPr>
        <w:t>Your</w:t>
      </w:r>
      <w:r>
        <w:rPr>
          <w:b/>
          <w:spacing w:val="-7"/>
          <w:sz w:val="24"/>
        </w:rPr>
        <w:t> </w:t>
      </w:r>
      <w:r>
        <w:rPr>
          <w:b/>
          <w:sz w:val="24"/>
        </w:rPr>
        <w:t>completed</w:t>
      </w:r>
      <w:r>
        <w:rPr>
          <w:b/>
          <w:spacing w:val="-5"/>
          <w:sz w:val="24"/>
        </w:rPr>
        <w:t> </w:t>
      </w:r>
      <w:r>
        <w:rPr>
          <w:b/>
          <w:sz w:val="24"/>
        </w:rPr>
        <w:t>laboratory</w:t>
      </w:r>
      <w:r>
        <w:rPr>
          <w:b/>
          <w:spacing w:val="-9"/>
          <w:sz w:val="24"/>
        </w:rPr>
        <w:t> </w:t>
      </w:r>
      <w:r>
        <w:rPr>
          <w:b/>
          <w:sz w:val="24"/>
        </w:rPr>
        <w:t>report</w:t>
      </w:r>
      <w:r>
        <w:rPr>
          <w:b/>
          <w:spacing w:val="-7"/>
          <w:sz w:val="24"/>
        </w:rPr>
        <w:t> </w:t>
      </w:r>
      <w:r>
        <w:rPr>
          <w:b/>
          <w:sz w:val="24"/>
        </w:rPr>
        <w:t>must</w:t>
      </w:r>
      <w:r>
        <w:rPr>
          <w:b/>
          <w:spacing w:val="-7"/>
          <w:sz w:val="24"/>
        </w:rPr>
        <w:t> </w:t>
      </w:r>
      <w:r>
        <w:rPr>
          <w:b/>
          <w:sz w:val="24"/>
        </w:rPr>
        <w:t>be</w:t>
      </w:r>
      <w:r>
        <w:rPr>
          <w:b/>
          <w:spacing w:val="-7"/>
          <w:sz w:val="24"/>
        </w:rPr>
        <w:t> </w:t>
      </w:r>
      <w:r>
        <w:rPr>
          <w:b/>
          <w:sz w:val="24"/>
        </w:rPr>
        <w:t>sub-mitted, to your TA, by the end of your laboratory section. No work is accepted late</w:t>
      </w:r>
      <w:r>
        <w:rPr>
          <w:sz w:val="24"/>
        </w:rPr>
        <w:t>. Due to staff and equipment limitations, it is not possible for you to make up missed laboratory work.</w:t>
      </w:r>
    </w:p>
    <w:p>
      <w:pPr>
        <w:pStyle w:val="BodyText"/>
        <w:ind w:left="0"/>
      </w:pPr>
    </w:p>
    <w:p>
      <w:pPr>
        <w:pStyle w:val="BodyText"/>
        <w:spacing w:before="201"/>
        <w:ind w:left="0"/>
      </w:pPr>
    </w:p>
    <w:p>
      <w:pPr>
        <w:pStyle w:val="Heading1"/>
      </w:pPr>
      <w:r>
        <w:rPr>
          <w:spacing w:val="-2"/>
        </w:rPr>
        <w:t>Grading</w:t>
      </w:r>
    </w:p>
    <w:p>
      <w:pPr>
        <w:pStyle w:val="BodyText"/>
        <w:spacing w:line="242" w:lineRule="auto" w:before="245"/>
        <w:ind w:right="358"/>
        <w:jc w:val="both"/>
      </w:pPr>
      <w:r>
        <w:rPr/>
        <w:t>Three exams</w:t>
      </w:r>
      <w:r>
        <w:rPr>
          <w:spacing w:val="-2"/>
        </w:rPr>
        <w:t> </w:t>
      </w:r>
      <w:r>
        <w:rPr/>
        <w:t>and</w:t>
      </w:r>
      <w:r>
        <w:rPr>
          <w:spacing w:val="-2"/>
        </w:rPr>
        <w:t> </w:t>
      </w:r>
      <w:r>
        <w:rPr/>
        <w:t>a</w:t>
      </w:r>
      <w:r>
        <w:rPr>
          <w:spacing w:val="-3"/>
        </w:rPr>
        <w:t> </w:t>
      </w:r>
      <w:r>
        <w:rPr/>
        <w:t>final</w:t>
      </w:r>
      <w:r>
        <w:rPr>
          <w:spacing w:val="-4"/>
        </w:rPr>
        <w:t> </w:t>
      </w:r>
      <w:r>
        <w:rPr/>
        <w:t>will</w:t>
      </w:r>
      <w:r>
        <w:rPr>
          <w:spacing w:val="-1"/>
        </w:rPr>
        <w:t> </w:t>
      </w:r>
      <w:r>
        <w:rPr/>
        <w:t>be</w:t>
      </w:r>
      <w:r>
        <w:rPr>
          <w:spacing w:val="-3"/>
        </w:rPr>
        <w:t> </w:t>
      </w:r>
      <w:r>
        <w:rPr/>
        <w:t>given.</w:t>
      </w:r>
      <w:r>
        <w:rPr>
          <w:spacing w:val="-2"/>
        </w:rPr>
        <w:t> </w:t>
      </w:r>
      <w:r>
        <w:rPr/>
        <w:t>The</w:t>
      </w:r>
      <w:r>
        <w:rPr>
          <w:spacing w:val="-3"/>
        </w:rPr>
        <w:t> </w:t>
      </w:r>
      <w:r>
        <w:rPr/>
        <w:t>exams</w:t>
      </w:r>
      <w:r>
        <w:rPr>
          <w:spacing w:val="-2"/>
        </w:rPr>
        <w:t> </w:t>
      </w:r>
      <w:r>
        <w:rPr/>
        <w:t>cover</w:t>
      </w:r>
      <w:r>
        <w:rPr>
          <w:spacing w:val="-3"/>
        </w:rPr>
        <w:t> </w:t>
      </w:r>
      <w:r>
        <w:rPr/>
        <w:t>lecture,</w:t>
      </w:r>
      <w:r>
        <w:rPr>
          <w:spacing w:val="-2"/>
        </w:rPr>
        <w:t> </w:t>
      </w:r>
      <w:r>
        <w:rPr/>
        <w:t>laboratory,</w:t>
      </w:r>
      <w:r>
        <w:rPr>
          <w:spacing w:val="-2"/>
        </w:rPr>
        <w:t> </w:t>
      </w:r>
      <w:r>
        <w:rPr/>
        <w:t>and</w:t>
      </w:r>
      <w:r>
        <w:rPr>
          <w:spacing w:val="-2"/>
        </w:rPr>
        <w:t> </w:t>
      </w:r>
      <w:r>
        <w:rPr/>
        <w:t>reading</w:t>
      </w:r>
      <w:r>
        <w:rPr>
          <w:spacing w:val="-4"/>
        </w:rPr>
        <w:t> </w:t>
      </w:r>
      <w:r>
        <w:rPr/>
        <w:t>material. Your course grade will be computed as follows:</w:t>
      </w:r>
    </w:p>
    <w:p>
      <w:pPr>
        <w:pStyle w:val="BodyText"/>
        <w:spacing w:after="0" w:line="242" w:lineRule="auto"/>
        <w:jc w:val="both"/>
        <w:sectPr>
          <w:pgSz w:w="12240" w:h="15840"/>
          <w:pgMar w:header="0" w:footer="1261" w:top="1820" w:bottom="1460" w:left="1080" w:right="1080"/>
        </w:sectPr>
      </w:pPr>
    </w:p>
    <w:tbl>
      <w:tblPr>
        <w:tblW w:w="0" w:type="auto"/>
        <w:jc w:val="left"/>
        <w:tblInd w:w="10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96"/>
        <w:gridCol w:w="973"/>
        <w:gridCol w:w="4265"/>
      </w:tblGrid>
      <w:tr>
        <w:trPr>
          <w:trHeight w:val="259" w:hRule="atLeast"/>
        </w:trPr>
        <w:tc>
          <w:tcPr>
            <w:tcW w:w="1096" w:type="dxa"/>
          </w:tcPr>
          <w:p>
            <w:pPr>
              <w:pStyle w:val="TableParagraph"/>
              <w:spacing w:line="234" w:lineRule="exact"/>
              <w:ind w:left="50"/>
              <w:rPr>
                <w:sz w:val="24"/>
              </w:rPr>
            </w:pPr>
            <w:r>
              <w:rPr>
                <w:spacing w:val="-2"/>
                <w:sz w:val="24"/>
              </w:rPr>
              <w:t>Exams</w:t>
            </w:r>
          </w:p>
        </w:tc>
        <w:tc>
          <w:tcPr>
            <w:tcW w:w="973" w:type="dxa"/>
          </w:tcPr>
          <w:p>
            <w:pPr>
              <w:pStyle w:val="TableParagraph"/>
              <w:spacing w:line="234" w:lineRule="exact"/>
              <w:ind w:right="137"/>
              <w:jc w:val="right"/>
              <w:rPr>
                <w:sz w:val="24"/>
              </w:rPr>
            </w:pPr>
            <w:r>
              <w:rPr>
                <w:spacing w:val="-5"/>
                <w:sz w:val="24"/>
              </w:rPr>
              <w:t>45%</w:t>
            </w:r>
          </w:p>
        </w:tc>
        <w:tc>
          <w:tcPr>
            <w:tcW w:w="4265" w:type="dxa"/>
          </w:tcPr>
          <w:p>
            <w:pPr>
              <w:pStyle w:val="TableParagraph"/>
              <w:spacing w:line="234" w:lineRule="exact"/>
              <w:ind w:left="140"/>
              <w:rPr>
                <w:sz w:val="24"/>
              </w:rPr>
            </w:pPr>
            <w:r>
              <w:rPr>
                <w:sz w:val="24"/>
              </w:rPr>
              <w:t>Thursday</w:t>
            </w:r>
            <w:r>
              <w:rPr>
                <w:spacing w:val="-11"/>
                <w:sz w:val="24"/>
              </w:rPr>
              <w:t> </w:t>
            </w:r>
            <w:r>
              <w:rPr>
                <w:sz w:val="24"/>
              </w:rPr>
              <w:t>September</w:t>
            </w:r>
            <w:r>
              <w:rPr>
                <w:spacing w:val="-12"/>
                <w:sz w:val="24"/>
              </w:rPr>
              <w:t> </w:t>
            </w:r>
            <w:r>
              <w:rPr>
                <w:spacing w:val="-4"/>
                <w:sz w:val="24"/>
              </w:rPr>
              <w:t>28th,</w:t>
            </w:r>
          </w:p>
        </w:tc>
      </w:tr>
      <w:tr>
        <w:trPr>
          <w:trHeight w:val="279" w:hRule="atLeast"/>
        </w:trPr>
        <w:tc>
          <w:tcPr>
            <w:tcW w:w="1096" w:type="dxa"/>
          </w:tcPr>
          <w:p>
            <w:pPr>
              <w:pStyle w:val="TableParagraph"/>
              <w:spacing w:line="240" w:lineRule="auto"/>
              <w:rPr>
                <w:sz w:val="20"/>
              </w:rPr>
            </w:pPr>
          </w:p>
        </w:tc>
        <w:tc>
          <w:tcPr>
            <w:tcW w:w="973" w:type="dxa"/>
          </w:tcPr>
          <w:p>
            <w:pPr>
              <w:pStyle w:val="TableParagraph"/>
              <w:spacing w:line="240" w:lineRule="auto"/>
              <w:rPr>
                <w:sz w:val="20"/>
              </w:rPr>
            </w:pPr>
          </w:p>
        </w:tc>
        <w:tc>
          <w:tcPr>
            <w:tcW w:w="4265" w:type="dxa"/>
          </w:tcPr>
          <w:p>
            <w:pPr>
              <w:pStyle w:val="TableParagraph"/>
              <w:spacing w:line="253" w:lineRule="exact"/>
              <w:ind w:left="141"/>
              <w:rPr>
                <w:sz w:val="24"/>
              </w:rPr>
            </w:pPr>
            <w:r>
              <w:rPr>
                <w:sz w:val="24"/>
              </w:rPr>
              <w:t>Thursday</w:t>
            </w:r>
            <w:r>
              <w:rPr>
                <w:spacing w:val="-9"/>
                <w:sz w:val="24"/>
              </w:rPr>
              <w:t> </w:t>
            </w:r>
            <w:r>
              <w:rPr>
                <w:sz w:val="24"/>
              </w:rPr>
              <w:t>October</w:t>
            </w:r>
            <w:r>
              <w:rPr>
                <w:spacing w:val="-9"/>
                <w:sz w:val="24"/>
              </w:rPr>
              <w:t> </w:t>
            </w:r>
            <w:r>
              <w:rPr>
                <w:sz w:val="24"/>
              </w:rPr>
              <w:t>26th,</w:t>
            </w:r>
            <w:r>
              <w:rPr>
                <w:spacing w:val="-8"/>
                <w:sz w:val="24"/>
              </w:rPr>
              <w:t> </w:t>
            </w:r>
            <w:r>
              <w:rPr>
                <w:spacing w:val="-5"/>
                <w:sz w:val="24"/>
              </w:rPr>
              <w:t>and</w:t>
            </w:r>
          </w:p>
        </w:tc>
      </w:tr>
      <w:tr>
        <w:trPr>
          <w:trHeight w:val="280" w:hRule="atLeast"/>
        </w:trPr>
        <w:tc>
          <w:tcPr>
            <w:tcW w:w="1096" w:type="dxa"/>
          </w:tcPr>
          <w:p>
            <w:pPr>
              <w:pStyle w:val="TableParagraph"/>
              <w:spacing w:line="240" w:lineRule="auto"/>
              <w:rPr>
                <w:sz w:val="20"/>
              </w:rPr>
            </w:pPr>
          </w:p>
        </w:tc>
        <w:tc>
          <w:tcPr>
            <w:tcW w:w="973" w:type="dxa"/>
          </w:tcPr>
          <w:p>
            <w:pPr>
              <w:pStyle w:val="TableParagraph"/>
              <w:spacing w:line="240" w:lineRule="auto"/>
              <w:rPr>
                <w:sz w:val="20"/>
              </w:rPr>
            </w:pPr>
          </w:p>
        </w:tc>
        <w:tc>
          <w:tcPr>
            <w:tcW w:w="4265" w:type="dxa"/>
          </w:tcPr>
          <w:p>
            <w:pPr>
              <w:pStyle w:val="TableParagraph"/>
              <w:ind w:left="141"/>
              <w:rPr>
                <w:sz w:val="24"/>
              </w:rPr>
            </w:pPr>
            <w:r>
              <w:rPr>
                <w:spacing w:val="-2"/>
                <w:sz w:val="24"/>
              </w:rPr>
              <w:t>Tuesday</w:t>
            </w:r>
            <w:r>
              <w:rPr>
                <w:sz w:val="24"/>
              </w:rPr>
              <w:t> </w:t>
            </w:r>
            <w:r>
              <w:rPr>
                <w:spacing w:val="-2"/>
                <w:sz w:val="24"/>
              </w:rPr>
              <w:t>November</w:t>
            </w:r>
            <w:r>
              <w:rPr>
                <w:spacing w:val="-1"/>
                <w:sz w:val="24"/>
              </w:rPr>
              <w:t> </w:t>
            </w:r>
            <w:r>
              <w:rPr>
                <w:spacing w:val="-4"/>
                <w:sz w:val="24"/>
              </w:rPr>
              <w:t>21st.</w:t>
            </w:r>
          </w:p>
        </w:tc>
      </w:tr>
      <w:tr>
        <w:trPr>
          <w:trHeight w:val="279" w:hRule="atLeast"/>
        </w:trPr>
        <w:tc>
          <w:tcPr>
            <w:tcW w:w="1096" w:type="dxa"/>
          </w:tcPr>
          <w:p>
            <w:pPr>
              <w:pStyle w:val="TableParagraph"/>
              <w:ind w:left="50"/>
              <w:rPr>
                <w:sz w:val="24"/>
              </w:rPr>
            </w:pPr>
            <w:r>
              <w:rPr>
                <w:spacing w:val="-2"/>
                <w:sz w:val="24"/>
              </w:rPr>
              <w:t>Final</w:t>
            </w:r>
          </w:p>
        </w:tc>
        <w:tc>
          <w:tcPr>
            <w:tcW w:w="973" w:type="dxa"/>
          </w:tcPr>
          <w:p>
            <w:pPr>
              <w:pStyle w:val="TableParagraph"/>
              <w:ind w:right="137"/>
              <w:jc w:val="right"/>
              <w:rPr>
                <w:sz w:val="24"/>
              </w:rPr>
            </w:pPr>
            <w:r>
              <w:rPr>
                <w:spacing w:val="-5"/>
                <w:sz w:val="24"/>
              </w:rPr>
              <w:t>20%</w:t>
            </w:r>
          </w:p>
        </w:tc>
        <w:tc>
          <w:tcPr>
            <w:tcW w:w="4265" w:type="dxa"/>
          </w:tcPr>
          <w:p>
            <w:pPr>
              <w:pStyle w:val="TableParagraph"/>
              <w:ind w:left="141"/>
              <w:rPr>
                <w:sz w:val="24"/>
              </w:rPr>
            </w:pPr>
            <w:r>
              <w:rPr>
                <w:sz w:val="24"/>
              </w:rPr>
              <w:t>Monday</w:t>
            </w:r>
            <w:r>
              <w:rPr>
                <w:spacing w:val="-7"/>
                <w:sz w:val="24"/>
              </w:rPr>
              <w:t> </w:t>
            </w:r>
            <w:r>
              <w:rPr>
                <w:sz w:val="24"/>
              </w:rPr>
              <w:t>December</w:t>
            </w:r>
            <w:r>
              <w:rPr>
                <w:spacing w:val="-6"/>
                <w:sz w:val="24"/>
              </w:rPr>
              <w:t> </w:t>
            </w:r>
            <w:r>
              <w:rPr>
                <w:sz w:val="24"/>
              </w:rPr>
              <w:t>18th</w:t>
            </w:r>
            <w:r>
              <w:rPr>
                <w:spacing w:val="-7"/>
                <w:sz w:val="24"/>
              </w:rPr>
              <w:t> </w:t>
            </w:r>
            <w:r>
              <w:rPr>
                <w:sz w:val="24"/>
              </w:rPr>
              <w:t>(2:15</w:t>
            </w:r>
            <w:r>
              <w:rPr>
                <w:spacing w:val="-6"/>
                <w:sz w:val="24"/>
              </w:rPr>
              <w:t> </w:t>
            </w:r>
            <w:r>
              <w:rPr>
                <w:sz w:val="24"/>
              </w:rPr>
              <w:t>to</w:t>
            </w:r>
            <w:r>
              <w:rPr>
                <w:spacing w:val="-7"/>
                <w:sz w:val="24"/>
              </w:rPr>
              <w:t> </w:t>
            </w:r>
            <w:r>
              <w:rPr>
                <w:sz w:val="24"/>
              </w:rPr>
              <w:t>5:00</w:t>
            </w:r>
            <w:r>
              <w:rPr>
                <w:spacing w:val="-7"/>
                <w:sz w:val="24"/>
              </w:rPr>
              <w:t> </w:t>
            </w:r>
            <w:r>
              <w:rPr>
                <w:spacing w:val="-5"/>
                <w:sz w:val="24"/>
              </w:rPr>
              <w:t>pm)</w:t>
            </w:r>
          </w:p>
        </w:tc>
      </w:tr>
      <w:tr>
        <w:trPr>
          <w:trHeight w:val="259" w:hRule="atLeast"/>
        </w:trPr>
        <w:tc>
          <w:tcPr>
            <w:tcW w:w="1096" w:type="dxa"/>
          </w:tcPr>
          <w:p>
            <w:pPr>
              <w:pStyle w:val="TableParagraph"/>
              <w:spacing w:line="239" w:lineRule="exact"/>
              <w:ind w:left="50"/>
              <w:rPr>
                <w:sz w:val="24"/>
              </w:rPr>
            </w:pPr>
            <w:r>
              <w:rPr>
                <w:spacing w:val="-4"/>
                <w:sz w:val="24"/>
              </w:rPr>
              <w:t>Labs</w:t>
            </w:r>
          </w:p>
        </w:tc>
        <w:tc>
          <w:tcPr>
            <w:tcW w:w="973" w:type="dxa"/>
          </w:tcPr>
          <w:p>
            <w:pPr>
              <w:pStyle w:val="TableParagraph"/>
              <w:spacing w:line="239" w:lineRule="exact"/>
              <w:ind w:right="137"/>
              <w:jc w:val="right"/>
              <w:rPr>
                <w:sz w:val="24"/>
              </w:rPr>
            </w:pPr>
            <w:r>
              <w:rPr>
                <w:spacing w:val="-5"/>
                <w:sz w:val="24"/>
              </w:rPr>
              <w:t>35%</w:t>
            </w:r>
          </w:p>
        </w:tc>
        <w:tc>
          <w:tcPr>
            <w:tcW w:w="4265" w:type="dxa"/>
          </w:tcPr>
          <w:p>
            <w:pPr>
              <w:pStyle w:val="TableParagraph"/>
              <w:spacing w:line="240" w:lineRule="auto"/>
              <w:rPr>
                <w:sz w:val="18"/>
              </w:rPr>
            </w:pPr>
          </w:p>
        </w:tc>
      </w:tr>
    </w:tbl>
    <w:p>
      <w:pPr>
        <w:pStyle w:val="BodyText"/>
        <w:spacing w:before="264"/>
        <w:ind w:left="0"/>
      </w:pPr>
    </w:p>
    <w:p>
      <w:pPr>
        <w:spacing w:line="242" w:lineRule="auto" w:before="0"/>
        <w:ind w:left="360" w:right="355" w:firstLine="0"/>
        <w:jc w:val="both"/>
        <w:rPr>
          <w:sz w:val="24"/>
        </w:rPr>
      </w:pPr>
      <w:r>
        <w:rPr>
          <w:sz w:val="24"/>
        </w:rPr>
        <w:t>Any questions you have regarding the grading of an exam or laboratory work must be resolved within</w:t>
      </w:r>
      <w:r>
        <w:rPr>
          <w:spacing w:val="-5"/>
          <w:sz w:val="24"/>
        </w:rPr>
        <w:t> </w:t>
      </w:r>
      <w:r>
        <w:rPr>
          <w:sz w:val="24"/>
        </w:rPr>
        <w:t>one</w:t>
      </w:r>
      <w:r>
        <w:rPr>
          <w:spacing w:val="-8"/>
          <w:sz w:val="24"/>
        </w:rPr>
        <w:t> </w:t>
      </w:r>
      <w:r>
        <w:rPr>
          <w:sz w:val="24"/>
        </w:rPr>
        <w:t>week</w:t>
      </w:r>
      <w:r>
        <w:rPr>
          <w:spacing w:val="-5"/>
          <w:sz w:val="24"/>
        </w:rPr>
        <w:t> </w:t>
      </w:r>
      <w:r>
        <w:rPr>
          <w:sz w:val="24"/>
        </w:rPr>
        <w:t>from</w:t>
      </w:r>
      <w:r>
        <w:rPr>
          <w:spacing w:val="-6"/>
          <w:sz w:val="24"/>
        </w:rPr>
        <w:t> </w:t>
      </w:r>
      <w:r>
        <w:rPr>
          <w:sz w:val="24"/>
        </w:rPr>
        <w:t>the</w:t>
      </w:r>
      <w:r>
        <w:rPr>
          <w:spacing w:val="-6"/>
          <w:sz w:val="24"/>
        </w:rPr>
        <w:t> </w:t>
      </w:r>
      <w:r>
        <w:rPr>
          <w:sz w:val="24"/>
        </w:rPr>
        <w:t>day</w:t>
      </w:r>
      <w:r>
        <w:rPr>
          <w:spacing w:val="-7"/>
          <w:sz w:val="24"/>
        </w:rPr>
        <w:t> </w:t>
      </w:r>
      <w:r>
        <w:rPr>
          <w:sz w:val="24"/>
        </w:rPr>
        <w:t>the</w:t>
      </w:r>
      <w:r>
        <w:rPr>
          <w:spacing w:val="-6"/>
          <w:sz w:val="24"/>
        </w:rPr>
        <w:t> </w:t>
      </w:r>
      <w:r>
        <w:rPr>
          <w:sz w:val="24"/>
        </w:rPr>
        <w:t>graded</w:t>
      </w:r>
      <w:r>
        <w:rPr>
          <w:spacing w:val="-7"/>
          <w:sz w:val="24"/>
        </w:rPr>
        <w:t> </w:t>
      </w:r>
      <w:r>
        <w:rPr>
          <w:sz w:val="24"/>
        </w:rPr>
        <w:t>work</w:t>
      </w:r>
      <w:r>
        <w:rPr>
          <w:spacing w:val="-7"/>
          <w:sz w:val="24"/>
        </w:rPr>
        <w:t> </w:t>
      </w:r>
      <w:r>
        <w:rPr>
          <w:sz w:val="24"/>
        </w:rPr>
        <w:t>is</w:t>
      </w:r>
      <w:r>
        <w:rPr>
          <w:spacing w:val="-7"/>
          <w:sz w:val="24"/>
        </w:rPr>
        <w:t> </w:t>
      </w:r>
      <w:r>
        <w:rPr>
          <w:sz w:val="24"/>
        </w:rPr>
        <w:t>made</w:t>
      </w:r>
      <w:r>
        <w:rPr>
          <w:spacing w:val="-6"/>
          <w:sz w:val="24"/>
        </w:rPr>
        <w:t> </w:t>
      </w:r>
      <w:r>
        <w:rPr>
          <w:sz w:val="24"/>
        </w:rPr>
        <w:t>available</w:t>
      </w:r>
      <w:r>
        <w:rPr>
          <w:spacing w:val="-6"/>
          <w:sz w:val="24"/>
        </w:rPr>
        <w:t> </w:t>
      </w:r>
      <w:r>
        <w:rPr>
          <w:sz w:val="24"/>
        </w:rPr>
        <w:t>for</w:t>
      </w:r>
      <w:r>
        <w:rPr>
          <w:spacing w:val="-5"/>
          <w:sz w:val="24"/>
        </w:rPr>
        <w:t> </w:t>
      </w:r>
      <w:r>
        <w:rPr>
          <w:sz w:val="24"/>
        </w:rPr>
        <w:t>return</w:t>
      </w:r>
      <w:r>
        <w:rPr>
          <w:spacing w:val="-7"/>
          <w:sz w:val="24"/>
        </w:rPr>
        <w:t> </w:t>
      </w:r>
      <w:r>
        <w:rPr>
          <w:sz w:val="24"/>
        </w:rPr>
        <w:t>to</w:t>
      </w:r>
      <w:r>
        <w:rPr>
          <w:spacing w:val="-7"/>
          <w:sz w:val="24"/>
        </w:rPr>
        <w:t> </w:t>
      </w:r>
      <w:r>
        <w:rPr>
          <w:sz w:val="24"/>
        </w:rPr>
        <w:t>your</w:t>
      </w:r>
      <w:r>
        <w:rPr>
          <w:spacing w:val="-5"/>
          <w:sz w:val="24"/>
        </w:rPr>
        <w:t> </w:t>
      </w:r>
      <w:r>
        <w:rPr>
          <w:sz w:val="24"/>
        </w:rPr>
        <w:t>laboratory</w:t>
      </w:r>
      <w:r>
        <w:rPr>
          <w:spacing w:val="-7"/>
          <w:sz w:val="24"/>
        </w:rPr>
        <w:t> </w:t>
      </w:r>
      <w:r>
        <w:rPr>
          <w:sz w:val="24"/>
        </w:rPr>
        <w:t>sec-tion. </w:t>
      </w:r>
      <w:r>
        <w:rPr>
          <w:b/>
          <w:sz w:val="24"/>
        </w:rPr>
        <w:t>After one week, no grade changes will be made for any reason</w:t>
      </w:r>
      <w:r>
        <w:rPr>
          <w:sz w:val="24"/>
        </w:rPr>
        <w:t>!!!</w:t>
      </w:r>
    </w:p>
    <w:p>
      <w:pPr>
        <w:pStyle w:val="BodyText"/>
        <w:ind w:left="0"/>
      </w:pPr>
    </w:p>
    <w:p>
      <w:pPr>
        <w:pStyle w:val="BodyText"/>
        <w:spacing w:before="211"/>
        <w:ind w:left="0"/>
      </w:pPr>
    </w:p>
    <w:p>
      <w:pPr>
        <w:pStyle w:val="Heading1"/>
      </w:pPr>
      <w:r>
        <w:rPr/>
        <w:t>Being</w:t>
      </w:r>
      <w:r>
        <w:rPr>
          <w:spacing w:val="-7"/>
        </w:rPr>
        <w:t> </w:t>
      </w:r>
      <w:r>
        <w:rPr/>
        <w:t>Successful</w:t>
      </w:r>
      <w:r>
        <w:rPr>
          <w:spacing w:val="-7"/>
        </w:rPr>
        <w:t> </w:t>
      </w:r>
      <w:r>
        <w:rPr/>
        <w:t>in</w:t>
      </w:r>
      <w:r>
        <w:rPr>
          <w:spacing w:val="-9"/>
        </w:rPr>
        <w:t> </w:t>
      </w:r>
      <w:r>
        <w:rPr/>
        <w:t>this</w:t>
      </w:r>
      <w:r>
        <w:rPr>
          <w:spacing w:val="-7"/>
        </w:rPr>
        <w:t> </w:t>
      </w:r>
      <w:r>
        <w:rPr>
          <w:spacing w:val="-2"/>
        </w:rPr>
        <w:t>Course</w:t>
      </w:r>
    </w:p>
    <w:p>
      <w:pPr>
        <w:pStyle w:val="BodyText"/>
        <w:spacing w:line="242" w:lineRule="auto" w:before="245"/>
        <w:ind w:right="357"/>
        <w:jc w:val="both"/>
      </w:pPr>
      <w:r>
        <w:rPr/>
        <w:t>Your</w:t>
      </w:r>
      <w:r>
        <w:rPr>
          <w:spacing w:val="-7"/>
        </w:rPr>
        <w:t> </w:t>
      </w:r>
      <w:r>
        <w:rPr/>
        <w:t>grade</w:t>
      </w:r>
      <w:r>
        <w:rPr>
          <w:spacing w:val="-8"/>
        </w:rPr>
        <w:t> </w:t>
      </w:r>
      <w:r>
        <w:rPr/>
        <w:t>in</w:t>
      </w:r>
      <w:r>
        <w:rPr>
          <w:spacing w:val="-9"/>
        </w:rPr>
        <w:t> </w:t>
      </w:r>
      <w:r>
        <w:rPr/>
        <w:t>this</w:t>
      </w:r>
      <w:r>
        <w:rPr>
          <w:spacing w:val="-9"/>
        </w:rPr>
        <w:t> </w:t>
      </w:r>
      <w:r>
        <w:rPr/>
        <w:t>course</w:t>
      </w:r>
      <w:r>
        <w:rPr>
          <w:spacing w:val="-8"/>
        </w:rPr>
        <w:t> </w:t>
      </w:r>
      <w:r>
        <w:rPr/>
        <w:t>is</w:t>
      </w:r>
      <w:r>
        <w:rPr>
          <w:spacing w:val="-6"/>
        </w:rPr>
        <w:t> </w:t>
      </w:r>
      <w:r>
        <w:rPr/>
        <w:t>based</w:t>
      </w:r>
      <w:r>
        <w:rPr>
          <w:spacing w:val="-7"/>
        </w:rPr>
        <w:t> </w:t>
      </w:r>
      <w:r>
        <w:rPr/>
        <w:t>solely</w:t>
      </w:r>
      <w:r>
        <w:rPr>
          <w:spacing w:val="-7"/>
        </w:rPr>
        <w:t> </w:t>
      </w:r>
      <w:r>
        <w:rPr/>
        <w:t>on</w:t>
      </w:r>
      <w:r>
        <w:rPr>
          <w:spacing w:val="-7"/>
        </w:rPr>
        <w:t> </w:t>
      </w:r>
      <w:r>
        <w:rPr/>
        <w:t>your</w:t>
      </w:r>
      <w:r>
        <w:rPr>
          <w:spacing w:val="-7"/>
        </w:rPr>
        <w:t> </w:t>
      </w:r>
      <w:r>
        <w:rPr/>
        <w:t>performance</w:t>
      </w:r>
      <w:r>
        <w:rPr>
          <w:spacing w:val="-8"/>
        </w:rPr>
        <w:t> </w:t>
      </w:r>
      <w:r>
        <w:rPr/>
        <w:t>in</w:t>
      </w:r>
      <w:r>
        <w:rPr>
          <w:spacing w:val="-7"/>
        </w:rPr>
        <w:t> </w:t>
      </w:r>
      <w:r>
        <w:rPr/>
        <w:t>the</w:t>
      </w:r>
      <w:r>
        <w:rPr>
          <w:spacing w:val="-5"/>
        </w:rPr>
        <w:t> </w:t>
      </w:r>
      <w:r>
        <w:rPr/>
        <w:t>exams</w:t>
      </w:r>
      <w:r>
        <w:rPr>
          <w:spacing w:val="-6"/>
        </w:rPr>
        <w:t> </w:t>
      </w:r>
      <w:r>
        <w:rPr/>
        <w:t>and</w:t>
      </w:r>
      <w:r>
        <w:rPr>
          <w:spacing w:val="-7"/>
        </w:rPr>
        <w:t> </w:t>
      </w:r>
      <w:r>
        <w:rPr/>
        <w:t>laboratories.</w:t>
      </w:r>
      <w:r>
        <w:rPr>
          <w:spacing w:val="-9"/>
        </w:rPr>
        <w:t> </w:t>
      </w:r>
      <w:r>
        <w:rPr/>
        <w:t>A</w:t>
      </w:r>
      <w:r>
        <w:rPr>
          <w:spacing w:val="-7"/>
        </w:rPr>
        <w:t> </w:t>
      </w:r>
      <w:r>
        <w:rPr/>
        <w:t>lot of</w:t>
      </w:r>
      <w:r>
        <w:rPr>
          <w:spacing w:val="-1"/>
        </w:rPr>
        <w:t> </w:t>
      </w:r>
      <w:r>
        <w:rPr/>
        <w:t>material is covered in the</w:t>
      </w:r>
      <w:r>
        <w:rPr>
          <w:spacing w:val="-1"/>
        </w:rPr>
        <w:t> </w:t>
      </w:r>
      <w:r>
        <w:rPr/>
        <w:t>course</w:t>
      </w:r>
      <w:r>
        <w:rPr>
          <w:spacing w:val="-1"/>
        </w:rPr>
        <w:t> </w:t>
      </w:r>
      <w:r>
        <w:rPr/>
        <w:t>and much of</w:t>
      </w:r>
      <w:r>
        <w:rPr>
          <w:spacing w:val="-1"/>
        </w:rPr>
        <w:t> </w:t>
      </w:r>
      <w:r>
        <w:rPr/>
        <w:t>it is rather</w:t>
      </w:r>
      <w:r>
        <w:rPr>
          <w:spacing w:val="-1"/>
        </w:rPr>
        <w:t> </w:t>
      </w:r>
      <w:r>
        <w:rPr/>
        <w:t>detailed. Both hardware</w:t>
      </w:r>
      <w:r>
        <w:rPr>
          <w:spacing w:val="-1"/>
        </w:rPr>
        <w:t> </w:t>
      </w:r>
      <w:r>
        <w:rPr/>
        <w:t>and software concepts are initially introduced at a very basic level to accommodate those who are completely new to the material. However, the ramp up in level is significant as the semester progresses.</w:t>
      </w:r>
    </w:p>
    <w:p>
      <w:pPr>
        <w:pStyle w:val="BodyText"/>
        <w:spacing w:line="242" w:lineRule="auto" w:before="245"/>
        <w:ind w:right="357"/>
        <w:jc w:val="both"/>
      </w:pPr>
      <w:r>
        <w:rPr/>
        <w:t>You</w:t>
      </w:r>
      <w:r>
        <w:rPr>
          <w:spacing w:val="-4"/>
        </w:rPr>
        <w:t> </w:t>
      </w:r>
      <w:r>
        <w:rPr/>
        <w:t>need</w:t>
      </w:r>
      <w:r>
        <w:rPr>
          <w:spacing w:val="-4"/>
        </w:rPr>
        <w:t> </w:t>
      </w:r>
      <w:r>
        <w:rPr/>
        <w:t>to</w:t>
      </w:r>
      <w:r>
        <w:rPr>
          <w:spacing w:val="-4"/>
        </w:rPr>
        <w:t> </w:t>
      </w:r>
      <w:r>
        <w:rPr/>
        <w:t>master</w:t>
      </w:r>
      <w:r>
        <w:rPr>
          <w:spacing w:val="-5"/>
        </w:rPr>
        <w:t> </w:t>
      </w:r>
      <w:r>
        <w:rPr/>
        <w:t>concepts</w:t>
      </w:r>
      <w:r>
        <w:rPr>
          <w:spacing w:val="-4"/>
        </w:rPr>
        <w:t> </w:t>
      </w:r>
      <w:r>
        <w:rPr/>
        <w:t>in</w:t>
      </w:r>
      <w:r>
        <w:rPr>
          <w:spacing w:val="-4"/>
        </w:rPr>
        <w:t> </w:t>
      </w:r>
      <w:r>
        <w:rPr/>
        <w:t>a</w:t>
      </w:r>
      <w:r>
        <w:rPr>
          <w:spacing w:val="-5"/>
        </w:rPr>
        <w:t> </w:t>
      </w:r>
      <w:r>
        <w:rPr/>
        <w:t>very</w:t>
      </w:r>
      <w:r>
        <w:rPr>
          <w:spacing w:val="-4"/>
        </w:rPr>
        <w:t> </w:t>
      </w:r>
      <w:r>
        <w:rPr/>
        <w:t>short</w:t>
      </w:r>
      <w:r>
        <w:rPr>
          <w:spacing w:val="-6"/>
        </w:rPr>
        <w:t> </w:t>
      </w:r>
      <w:r>
        <w:rPr/>
        <w:t>time</w:t>
      </w:r>
      <w:r>
        <w:rPr>
          <w:spacing w:val="-5"/>
        </w:rPr>
        <w:t> </w:t>
      </w:r>
      <w:r>
        <w:rPr/>
        <w:t>after</w:t>
      </w:r>
      <w:r>
        <w:rPr>
          <w:spacing w:val="-5"/>
        </w:rPr>
        <w:t> </w:t>
      </w:r>
      <w:r>
        <w:rPr/>
        <w:t>they</w:t>
      </w:r>
      <w:r>
        <w:rPr>
          <w:spacing w:val="-4"/>
        </w:rPr>
        <w:t> </w:t>
      </w:r>
      <w:r>
        <w:rPr/>
        <w:t>are</w:t>
      </w:r>
      <w:r>
        <w:rPr>
          <w:spacing w:val="-3"/>
        </w:rPr>
        <w:t> </w:t>
      </w:r>
      <w:r>
        <w:rPr/>
        <w:t>presented</w:t>
      </w:r>
      <w:r>
        <w:rPr>
          <w:spacing w:val="-7"/>
        </w:rPr>
        <w:t> </w:t>
      </w:r>
      <w:r>
        <w:rPr/>
        <w:t>in</w:t>
      </w:r>
      <w:r>
        <w:rPr>
          <w:spacing w:val="-4"/>
        </w:rPr>
        <w:t> </w:t>
      </w:r>
      <w:r>
        <w:rPr/>
        <w:t>class.</w:t>
      </w:r>
      <w:r>
        <w:rPr>
          <w:spacing w:val="-4"/>
        </w:rPr>
        <w:t> </w:t>
      </w:r>
      <w:r>
        <w:rPr/>
        <w:t>If</w:t>
      </w:r>
      <w:r>
        <w:rPr>
          <w:spacing w:val="-5"/>
        </w:rPr>
        <w:t> </w:t>
      </w:r>
      <w:r>
        <w:rPr/>
        <w:t>you</w:t>
      </w:r>
      <w:r>
        <w:rPr>
          <w:spacing w:val="-4"/>
        </w:rPr>
        <w:t> </w:t>
      </w:r>
      <w:r>
        <w:rPr/>
        <w:t>have</w:t>
      </w:r>
      <w:r>
        <w:rPr>
          <w:spacing w:val="-3"/>
        </w:rPr>
        <w:t> </w:t>
      </w:r>
      <w:r>
        <w:rPr/>
        <w:t>dif-ficulty</w:t>
      </w:r>
      <w:r>
        <w:rPr>
          <w:spacing w:val="-8"/>
        </w:rPr>
        <w:t> </w:t>
      </w:r>
      <w:r>
        <w:rPr/>
        <w:t>in</w:t>
      </w:r>
      <w:r>
        <w:rPr>
          <w:spacing w:val="-10"/>
        </w:rPr>
        <w:t> </w:t>
      </w:r>
      <w:r>
        <w:rPr/>
        <w:t>understanding</w:t>
      </w:r>
      <w:r>
        <w:rPr>
          <w:spacing w:val="-8"/>
        </w:rPr>
        <w:t> </w:t>
      </w:r>
      <w:r>
        <w:rPr/>
        <w:t>any</w:t>
      </w:r>
      <w:r>
        <w:rPr>
          <w:spacing w:val="-8"/>
        </w:rPr>
        <w:t> </w:t>
      </w:r>
      <w:r>
        <w:rPr/>
        <w:t>course</w:t>
      </w:r>
      <w:r>
        <w:rPr>
          <w:spacing w:val="-9"/>
        </w:rPr>
        <w:t> </w:t>
      </w:r>
      <w:r>
        <w:rPr/>
        <w:t>material,</w:t>
      </w:r>
      <w:r>
        <w:rPr>
          <w:spacing w:val="-8"/>
        </w:rPr>
        <w:t> </w:t>
      </w:r>
      <w:r>
        <w:rPr/>
        <w:t>get</w:t>
      </w:r>
      <w:r>
        <w:rPr>
          <w:spacing w:val="-8"/>
        </w:rPr>
        <w:t> </w:t>
      </w:r>
      <w:r>
        <w:rPr/>
        <w:t>help</w:t>
      </w:r>
      <w:r>
        <w:rPr>
          <w:spacing w:val="-8"/>
        </w:rPr>
        <w:t> </w:t>
      </w:r>
      <w:r>
        <w:rPr/>
        <w:t>from</w:t>
      </w:r>
      <w:r>
        <w:rPr>
          <w:spacing w:val="-7"/>
        </w:rPr>
        <w:t> </w:t>
      </w:r>
      <w:r>
        <w:rPr/>
        <w:t>the</w:t>
      </w:r>
      <w:r>
        <w:rPr>
          <w:spacing w:val="-9"/>
        </w:rPr>
        <w:t> </w:t>
      </w:r>
      <w:r>
        <w:rPr/>
        <w:t>teaching</w:t>
      </w:r>
      <w:r>
        <w:rPr>
          <w:spacing w:val="-8"/>
        </w:rPr>
        <w:t> </w:t>
      </w:r>
      <w:r>
        <w:rPr/>
        <w:t>assistants</w:t>
      </w:r>
      <w:r>
        <w:rPr>
          <w:spacing w:val="-10"/>
        </w:rPr>
        <w:t> </w:t>
      </w:r>
      <w:r>
        <w:rPr/>
        <w:t>or</w:t>
      </w:r>
      <w:r>
        <w:rPr>
          <w:spacing w:val="-6"/>
        </w:rPr>
        <w:t> </w:t>
      </w:r>
      <w:r>
        <w:rPr/>
        <w:t>instructors</w:t>
      </w:r>
      <w:r>
        <w:rPr>
          <w:spacing w:val="-8"/>
        </w:rPr>
        <w:t> </w:t>
      </w:r>
      <w:r>
        <w:rPr/>
        <w:t>as soon as possible. You need to apply yourself from the start and continue to apply yourself throughout</w:t>
      </w:r>
      <w:r>
        <w:rPr>
          <w:spacing w:val="-8"/>
        </w:rPr>
        <w:t> </w:t>
      </w:r>
      <w:r>
        <w:rPr/>
        <w:t>the</w:t>
      </w:r>
      <w:r>
        <w:rPr>
          <w:spacing w:val="-4"/>
        </w:rPr>
        <w:t> </w:t>
      </w:r>
      <w:r>
        <w:rPr/>
        <w:t>semester.</w:t>
      </w:r>
      <w:r>
        <w:rPr>
          <w:spacing w:val="-6"/>
        </w:rPr>
        <w:t> </w:t>
      </w:r>
      <w:r>
        <w:rPr/>
        <w:t>If</w:t>
      </w:r>
      <w:r>
        <w:rPr>
          <w:spacing w:val="-6"/>
        </w:rPr>
        <w:t> </w:t>
      </w:r>
      <w:r>
        <w:rPr/>
        <w:t>you</w:t>
      </w:r>
      <w:r>
        <w:rPr>
          <w:spacing w:val="-6"/>
        </w:rPr>
        <w:t> </w:t>
      </w:r>
      <w:r>
        <w:rPr/>
        <w:t>wait</w:t>
      </w:r>
      <w:r>
        <w:rPr>
          <w:spacing w:val="-8"/>
        </w:rPr>
        <w:t> </w:t>
      </w:r>
      <w:r>
        <w:rPr/>
        <w:t>until</w:t>
      </w:r>
      <w:r>
        <w:rPr>
          <w:spacing w:val="-5"/>
        </w:rPr>
        <w:t> </w:t>
      </w:r>
      <w:r>
        <w:rPr/>
        <w:t>later</w:t>
      </w:r>
      <w:r>
        <w:rPr>
          <w:spacing w:val="-6"/>
        </w:rPr>
        <w:t> </w:t>
      </w:r>
      <w:r>
        <w:rPr/>
        <w:t>in</w:t>
      </w:r>
      <w:r>
        <w:rPr>
          <w:spacing w:val="-6"/>
        </w:rPr>
        <w:t> </w:t>
      </w:r>
      <w:r>
        <w:rPr/>
        <w:t>the</w:t>
      </w:r>
      <w:r>
        <w:rPr>
          <w:spacing w:val="-7"/>
        </w:rPr>
        <w:t> </w:t>
      </w:r>
      <w:r>
        <w:rPr/>
        <w:t>semester</w:t>
      </w:r>
      <w:r>
        <w:rPr>
          <w:spacing w:val="-6"/>
        </w:rPr>
        <w:t> </w:t>
      </w:r>
      <w:r>
        <w:rPr/>
        <w:t>to</w:t>
      </w:r>
      <w:r>
        <w:rPr>
          <w:spacing w:val="-6"/>
        </w:rPr>
        <w:t> </w:t>
      </w:r>
      <w:r>
        <w:rPr/>
        <w:t>get</w:t>
      </w:r>
      <w:r>
        <w:rPr>
          <w:spacing w:val="-5"/>
        </w:rPr>
        <w:t> </w:t>
      </w:r>
      <w:r>
        <w:rPr/>
        <w:t>any</w:t>
      </w:r>
      <w:r>
        <w:rPr>
          <w:spacing w:val="-6"/>
        </w:rPr>
        <w:t> </w:t>
      </w:r>
      <w:r>
        <w:rPr/>
        <w:t>needed</w:t>
      </w:r>
      <w:r>
        <w:rPr>
          <w:spacing w:val="-6"/>
        </w:rPr>
        <w:t> </w:t>
      </w:r>
      <w:r>
        <w:rPr/>
        <w:t>assistance,</w:t>
      </w:r>
      <w:r>
        <w:rPr>
          <w:spacing w:val="-6"/>
        </w:rPr>
        <w:t> </w:t>
      </w:r>
      <w:r>
        <w:rPr/>
        <w:t>it</w:t>
      </w:r>
      <w:r>
        <w:rPr>
          <w:spacing w:val="-8"/>
        </w:rPr>
        <w:t> </w:t>
      </w:r>
      <w:r>
        <w:rPr/>
        <w:t>will be too late.</w:t>
      </w:r>
    </w:p>
    <w:p>
      <w:pPr>
        <w:pStyle w:val="BodyText"/>
        <w:ind w:left="0"/>
      </w:pPr>
    </w:p>
    <w:p>
      <w:pPr>
        <w:pStyle w:val="BodyText"/>
        <w:spacing w:before="215"/>
        <w:ind w:left="0"/>
      </w:pPr>
    </w:p>
    <w:p>
      <w:pPr>
        <w:pStyle w:val="Heading1"/>
      </w:pPr>
      <w:r>
        <w:rPr>
          <w:spacing w:val="-2"/>
        </w:rPr>
        <w:t>Provost’s</w:t>
      </w:r>
      <w:r>
        <w:rPr>
          <w:spacing w:val="-8"/>
        </w:rPr>
        <w:t> </w:t>
      </w:r>
      <w:r>
        <w:rPr>
          <w:spacing w:val="-2"/>
        </w:rPr>
        <w:t>Statement</w:t>
      </w:r>
    </w:p>
    <w:p>
      <w:pPr>
        <w:pStyle w:val="BodyText"/>
        <w:spacing w:line="266" w:lineRule="auto" w:before="197"/>
        <w:ind w:right="276"/>
      </w:pPr>
      <w:r>
        <w:rPr/>
        <w:t>The</w:t>
      </w:r>
      <w:r>
        <w:rPr>
          <w:spacing w:val="-6"/>
        </w:rPr>
        <w:t> </w:t>
      </w:r>
      <w:r>
        <w:rPr/>
        <w:t>University</w:t>
      </w:r>
      <w:r>
        <w:rPr>
          <w:spacing w:val="-5"/>
        </w:rPr>
        <w:t> </w:t>
      </w:r>
      <w:r>
        <w:rPr/>
        <w:t>Senate</w:t>
      </w:r>
      <w:r>
        <w:rPr>
          <w:spacing w:val="-4"/>
        </w:rPr>
        <w:t> </w:t>
      </w:r>
      <w:r>
        <w:rPr/>
        <w:t>Undergraduate</w:t>
      </w:r>
      <w:r>
        <w:rPr>
          <w:spacing w:val="-4"/>
        </w:rPr>
        <w:t> </w:t>
      </w:r>
      <w:r>
        <w:rPr/>
        <w:t>and</w:t>
      </w:r>
      <w:r>
        <w:rPr>
          <w:spacing w:val="-5"/>
        </w:rPr>
        <w:t> </w:t>
      </w:r>
      <w:r>
        <w:rPr/>
        <w:t>Graduate</w:t>
      </w:r>
      <w:r>
        <w:rPr>
          <w:spacing w:val="-6"/>
        </w:rPr>
        <w:t> </w:t>
      </w:r>
      <w:r>
        <w:rPr/>
        <w:t>Councils</w:t>
      </w:r>
      <w:r>
        <w:rPr>
          <w:spacing w:val="-5"/>
        </w:rPr>
        <w:t> </w:t>
      </w:r>
      <w:r>
        <w:rPr/>
        <w:t>have</w:t>
      </w:r>
      <w:r>
        <w:rPr>
          <w:spacing w:val="-6"/>
        </w:rPr>
        <w:t> </w:t>
      </w:r>
      <w:r>
        <w:rPr/>
        <w:t>authorized</w:t>
      </w:r>
      <w:r>
        <w:rPr>
          <w:spacing w:val="-5"/>
        </w:rPr>
        <w:t> </w:t>
      </w:r>
      <w:r>
        <w:rPr/>
        <w:t>that</w:t>
      </w:r>
      <w:r>
        <w:rPr>
          <w:spacing w:val="-5"/>
        </w:rPr>
        <w:t> </w:t>
      </w:r>
      <w:r>
        <w:rPr/>
        <w:t>the</w:t>
      </w:r>
      <w:r>
        <w:rPr>
          <w:spacing w:val="-6"/>
        </w:rPr>
        <w:t> </w:t>
      </w:r>
      <w:r>
        <w:rPr/>
        <w:t>following required statements appear in all teaching syllabi (graduate and undergraduate courses) on the Stony Brook Campus.</w:t>
      </w:r>
    </w:p>
    <w:p>
      <w:pPr>
        <w:pStyle w:val="BodyText"/>
        <w:ind w:left="0"/>
      </w:pPr>
    </w:p>
    <w:p>
      <w:pPr>
        <w:pStyle w:val="BodyText"/>
        <w:spacing w:before="57"/>
        <w:ind w:left="0"/>
      </w:pPr>
    </w:p>
    <w:p>
      <w:pPr>
        <w:pStyle w:val="Heading1"/>
      </w:pPr>
      <w:r>
        <w:rPr/>
        <w:t>Americans</w:t>
      </w:r>
      <w:r>
        <w:rPr>
          <w:spacing w:val="-12"/>
        </w:rPr>
        <w:t> </w:t>
      </w:r>
      <w:r>
        <w:rPr/>
        <w:t>with</w:t>
      </w:r>
      <w:r>
        <w:rPr>
          <w:spacing w:val="-14"/>
        </w:rPr>
        <w:t> </w:t>
      </w:r>
      <w:r>
        <w:rPr/>
        <w:t>Disabilities</w:t>
      </w:r>
      <w:r>
        <w:rPr>
          <w:spacing w:val="-11"/>
        </w:rPr>
        <w:t> </w:t>
      </w:r>
      <w:r>
        <w:rPr>
          <w:spacing w:val="-4"/>
        </w:rPr>
        <w:t>Act:</w:t>
      </w:r>
    </w:p>
    <w:p>
      <w:pPr>
        <w:pStyle w:val="BodyText"/>
        <w:spacing w:before="58"/>
        <w:ind w:left="0"/>
        <w:rPr>
          <w:b/>
        </w:rPr>
      </w:pPr>
    </w:p>
    <w:p>
      <w:pPr>
        <w:pStyle w:val="BodyText"/>
        <w:spacing w:line="266" w:lineRule="auto"/>
        <w:ind w:right="276"/>
      </w:pPr>
      <w:r>
        <w:rPr/>
        <w:t>If</w:t>
      </w:r>
      <w:r>
        <w:rPr>
          <w:spacing w:val="-4"/>
        </w:rPr>
        <w:t> </w:t>
      </w:r>
      <w:r>
        <w:rPr/>
        <w:t>you</w:t>
      </w:r>
      <w:r>
        <w:rPr>
          <w:spacing w:val="-3"/>
        </w:rPr>
        <w:t> </w:t>
      </w:r>
      <w:r>
        <w:rPr/>
        <w:t>have</w:t>
      </w:r>
      <w:r>
        <w:rPr>
          <w:spacing w:val="-4"/>
        </w:rPr>
        <w:t> </w:t>
      </w:r>
      <w:r>
        <w:rPr/>
        <w:t>a</w:t>
      </w:r>
      <w:r>
        <w:rPr>
          <w:spacing w:val="-4"/>
        </w:rPr>
        <w:t> </w:t>
      </w:r>
      <w:r>
        <w:rPr/>
        <w:t>physical,</w:t>
      </w:r>
      <w:r>
        <w:rPr>
          <w:spacing w:val="-3"/>
        </w:rPr>
        <w:t> </w:t>
      </w:r>
      <w:r>
        <w:rPr/>
        <w:t>psychological,</w:t>
      </w:r>
      <w:r>
        <w:rPr>
          <w:spacing w:val="-3"/>
        </w:rPr>
        <w:t> </w:t>
      </w:r>
      <w:r>
        <w:rPr/>
        <w:t>medical</w:t>
      </w:r>
      <w:r>
        <w:rPr>
          <w:spacing w:val="-3"/>
        </w:rPr>
        <w:t> </w:t>
      </w:r>
      <w:r>
        <w:rPr/>
        <w:t>or</w:t>
      </w:r>
      <w:r>
        <w:rPr>
          <w:spacing w:val="-4"/>
        </w:rPr>
        <w:t> </w:t>
      </w:r>
      <w:r>
        <w:rPr/>
        <w:t>learning</w:t>
      </w:r>
      <w:r>
        <w:rPr>
          <w:spacing w:val="-3"/>
        </w:rPr>
        <w:t> </w:t>
      </w:r>
      <w:r>
        <w:rPr/>
        <w:t>disability</w:t>
      </w:r>
      <w:r>
        <w:rPr>
          <w:spacing w:val="-3"/>
        </w:rPr>
        <w:t> </w:t>
      </w:r>
      <w:r>
        <w:rPr/>
        <w:t>that</w:t>
      </w:r>
      <w:r>
        <w:rPr>
          <w:spacing w:val="-3"/>
        </w:rPr>
        <w:t> </w:t>
      </w:r>
      <w:r>
        <w:rPr/>
        <w:t>may</w:t>
      </w:r>
      <w:r>
        <w:rPr>
          <w:spacing w:val="-3"/>
        </w:rPr>
        <w:t> </w:t>
      </w:r>
      <w:r>
        <w:rPr/>
        <w:t>impact</w:t>
      </w:r>
      <w:r>
        <w:rPr>
          <w:spacing w:val="-3"/>
        </w:rPr>
        <w:t> </w:t>
      </w:r>
      <w:r>
        <w:rPr/>
        <w:t>your</w:t>
      </w:r>
      <w:r>
        <w:rPr>
          <w:spacing w:val="-4"/>
        </w:rPr>
        <w:t> </w:t>
      </w:r>
      <w:r>
        <w:rPr/>
        <w:t>course work, please contact Disability Support Services, ECC (Educational Communications Center) Building,</w:t>
      </w:r>
      <w:r>
        <w:rPr>
          <w:spacing w:val="-10"/>
        </w:rPr>
        <w:t> </w:t>
      </w:r>
      <w:r>
        <w:rPr/>
        <w:t>room128,</w:t>
      </w:r>
      <w:r>
        <w:rPr>
          <w:spacing w:val="-8"/>
        </w:rPr>
        <w:t> </w:t>
      </w:r>
      <w:r>
        <w:rPr/>
        <w:t>(631)</w:t>
      </w:r>
      <w:r>
        <w:rPr>
          <w:spacing w:val="-8"/>
        </w:rPr>
        <w:t> </w:t>
      </w:r>
      <w:r>
        <w:rPr/>
        <w:t>632-6748.</w:t>
      </w:r>
      <w:r>
        <w:rPr>
          <w:spacing w:val="-10"/>
        </w:rPr>
        <w:t> </w:t>
      </w:r>
      <w:r>
        <w:rPr/>
        <w:t>They</w:t>
      </w:r>
      <w:r>
        <w:rPr>
          <w:spacing w:val="-10"/>
        </w:rPr>
        <w:t> </w:t>
      </w:r>
      <w:r>
        <w:rPr/>
        <w:t>will</w:t>
      </w:r>
      <w:r>
        <w:rPr>
          <w:spacing w:val="-10"/>
        </w:rPr>
        <w:t> </w:t>
      </w:r>
      <w:r>
        <w:rPr/>
        <w:t>determine</w:t>
      </w:r>
      <w:r>
        <w:rPr>
          <w:spacing w:val="-9"/>
        </w:rPr>
        <w:t> </w:t>
      </w:r>
      <w:r>
        <w:rPr/>
        <w:t>with</w:t>
      </w:r>
      <w:r>
        <w:rPr>
          <w:spacing w:val="-8"/>
        </w:rPr>
        <w:t> </w:t>
      </w:r>
      <w:r>
        <w:rPr/>
        <w:t>you</w:t>
      </w:r>
      <w:r>
        <w:rPr>
          <w:spacing w:val="-10"/>
        </w:rPr>
        <w:t> </w:t>
      </w:r>
      <w:r>
        <w:rPr/>
        <w:t>what</w:t>
      </w:r>
      <w:r>
        <w:rPr>
          <w:spacing w:val="-10"/>
        </w:rPr>
        <w:t> </w:t>
      </w:r>
      <w:r>
        <w:rPr/>
        <w:t>accommodations,</w:t>
      </w:r>
      <w:r>
        <w:rPr>
          <w:spacing w:val="-8"/>
        </w:rPr>
        <w:t> </w:t>
      </w:r>
      <w:r>
        <w:rPr/>
        <w:t>if</w:t>
      </w:r>
      <w:r>
        <w:rPr>
          <w:spacing w:val="-8"/>
        </w:rPr>
        <w:t> </w:t>
      </w:r>
      <w:r>
        <w:rPr/>
        <w:t>any, are necessary and appropriate. All information and documentation is confidential.</w:t>
      </w:r>
    </w:p>
    <w:p>
      <w:pPr>
        <w:pStyle w:val="BodyText"/>
        <w:ind w:left="0"/>
      </w:pPr>
    </w:p>
    <w:p>
      <w:pPr>
        <w:pStyle w:val="BodyText"/>
        <w:spacing w:before="56"/>
        <w:ind w:left="0"/>
      </w:pPr>
    </w:p>
    <w:p>
      <w:pPr>
        <w:pStyle w:val="Heading1"/>
      </w:pPr>
      <w:r>
        <w:rPr/>
        <w:t>Academic</w:t>
      </w:r>
      <w:r>
        <w:rPr>
          <w:spacing w:val="-13"/>
        </w:rPr>
        <w:t> </w:t>
      </w:r>
      <w:r>
        <w:rPr>
          <w:spacing w:val="-2"/>
        </w:rPr>
        <w:t>Integrity:</w:t>
      </w:r>
    </w:p>
    <w:p>
      <w:pPr>
        <w:pStyle w:val="BodyText"/>
        <w:spacing w:before="60"/>
        <w:ind w:left="0"/>
        <w:rPr>
          <w:b/>
        </w:rPr>
      </w:pPr>
    </w:p>
    <w:p>
      <w:pPr>
        <w:pStyle w:val="BodyText"/>
      </w:pPr>
      <w:r>
        <w:rPr/>
        <w:t>Each</w:t>
      </w:r>
      <w:r>
        <w:rPr>
          <w:spacing w:val="-15"/>
        </w:rPr>
        <w:t> </w:t>
      </w:r>
      <w:r>
        <w:rPr/>
        <w:t>student</w:t>
      </w:r>
      <w:r>
        <w:rPr>
          <w:spacing w:val="-15"/>
        </w:rPr>
        <w:t> </w:t>
      </w:r>
      <w:r>
        <w:rPr/>
        <w:t>must</w:t>
      </w:r>
      <w:r>
        <w:rPr>
          <w:spacing w:val="-15"/>
        </w:rPr>
        <w:t> </w:t>
      </w:r>
      <w:r>
        <w:rPr/>
        <w:t>pursue</w:t>
      </w:r>
      <w:r>
        <w:rPr>
          <w:spacing w:val="-15"/>
        </w:rPr>
        <w:t> </w:t>
      </w:r>
      <w:r>
        <w:rPr/>
        <w:t>his</w:t>
      </w:r>
      <w:r>
        <w:rPr>
          <w:spacing w:val="-15"/>
        </w:rPr>
        <w:t> </w:t>
      </w:r>
      <w:r>
        <w:rPr/>
        <w:t>or</w:t>
      </w:r>
      <w:r>
        <w:rPr>
          <w:spacing w:val="-15"/>
        </w:rPr>
        <w:t> </w:t>
      </w:r>
      <w:r>
        <w:rPr/>
        <w:t>her</w:t>
      </w:r>
      <w:r>
        <w:rPr>
          <w:spacing w:val="-15"/>
        </w:rPr>
        <w:t> </w:t>
      </w:r>
      <w:r>
        <w:rPr/>
        <w:t>academic</w:t>
      </w:r>
      <w:r>
        <w:rPr>
          <w:spacing w:val="-14"/>
        </w:rPr>
        <w:t> </w:t>
      </w:r>
      <w:r>
        <w:rPr/>
        <w:t>goals</w:t>
      </w:r>
      <w:r>
        <w:rPr>
          <w:spacing w:val="-15"/>
        </w:rPr>
        <w:t> </w:t>
      </w:r>
      <w:r>
        <w:rPr/>
        <w:t>honestly</w:t>
      </w:r>
      <w:r>
        <w:rPr>
          <w:spacing w:val="-14"/>
        </w:rPr>
        <w:t> </w:t>
      </w:r>
      <w:r>
        <w:rPr/>
        <w:t>and</w:t>
      </w:r>
      <w:r>
        <w:rPr>
          <w:spacing w:val="-13"/>
        </w:rPr>
        <w:t> </w:t>
      </w:r>
      <w:r>
        <w:rPr/>
        <w:t>be</w:t>
      </w:r>
      <w:r>
        <w:rPr>
          <w:spacing w:val="-15"/>
        </w:rPr>
        <w:t> </w:t>
      </w:r>
      <w:r>
        <w:rPr/>
        <w:t>personally</w:t>
      </w:r>
      <w:r>
        <w:rPr>
          <w:spacing w:val="-13"/>
        </w:rPr>
        <w:t> </w:t>
      </w:r>
      <w:r>
        <w:rPr/>
        <w:t>accountable</w:t>
      </w:r>
      <w:r>
        <w:rPr>
          <w:spacing w:val="-15"/>
        </w:rPr>
        <w:t> </w:t>
      </w:r>
      <w:r>
        <w:rPr/>
        <w:t>for</w:t>
      </w:r>
      <w:r>
        <w:rPr>
          <w:spacing w:val="-14"/>
        </w:rPr>
        <w:t> </w:t>
      </w:r>
      <w:r>
        <w:rPr>
          <w:spacing w:val="-5"/>
        </w:rPr>
        <w:t>all</w:t>
      </w:r>
    </w:p>
    <w:p>
      <w:pPr>
        <w:pStyle w:val="BodyText"/>
        <w:spacing w:after="0"/>
        <w:sectPr>
          <w:pgSz w:w="12240" w:h="15840"/>
          <w:pgMar w:header="0" w:footer="1261" w:top="1400" w:bottom="1460" w:left="1080" w:right="1080"/>
        </w:sectPr>
      </w:pPr>
    </w:p>
    <w:p>
      <w:pPr>
        <w:pStyle w:val="BodyText"/>
        <w:spacing w:line="266" w:lineRule="auto" w:before="29"/>
        <w:ind w:right="276"/>
      </w:pPr>
      <w:r>
        <w:rPr/>
        <w:t>submitted work. Representing another person's work as your own is always wrong. Faculty are required</w:t>
      </w:r>
      <w:r>
        <w:rPr>
          <w:spacing w:val="-9"/>
        </w:rPr>
        <w:t> </w:t>
      </w:r>
      <w:r>
        <w:rPr/>
        <w:t>to</w:t>
      </w:r>
      <w:r>
        <w:rPr>
          <w:spacing w:val="-9"/>
        </w:rPr>
        <w:t> </w:t>
      </w:r>
      <w:r>
        <w:rPr/>
        <w:t>report</w:t>
      </w:r>
      <w:r>
        <w:rPr>
          <w:spacing w:val="-11"/>
        </w:rPr>
        <w:t> </w:t>
      </w:r>
      <w:r>
        <w:rPr/>
        <w:t>any</w:t>
      </w:r>
      <w:r>
        <w:rPr>
          <w:spacing w:val="-11"/>
        </w:rPr>
        <w:t> </w:t>
      </w:r>
      <w:r>
        <w:rPr/>
        <w:t>suspected</w:t>
      </w:r>
      <w:r>
        <w:rPr>
          <w:spacing w:val="-9"/>
        </w:rPr>
        <w:t> </w:t>
      </w:r>
      <w:r>
        <w:rPr/>
        <w:t>instances</w:t>
      </w:r>
      <w:r>
        <w:rPr>
          <w:spacing w:val="-9"/>
        </w:rPr>
        <w:t> </w:t>
      </w:r>
      <w:r>
        <w:rPr/>
        <w:t>of</w:t>
      </w:r>
      <w:r>
        <w:rPr>
          <w:spacing w:val="-10"/>
        </w:rPr>
        <w:t> </w:t>
      </w:r>
      <w:r>
        <w:rPr/>
        <w:t>academic</w:t>
      </w:r>
      <w:r>
        <w:rPr>
          <w:spacing w:val="-10"/>
        </w:rPr>
        <w:t> </w:t>
      </w:r>
      <w:r>
        <w:rPr/>
        <w:t>dishonesty</w:t>
      </w:r>
      <w:r>
        <w:rPr>
          <w:spacing w:val="-11"/>
        </w:rPr>
        <w:t> </w:t>
      </w:r>
      <w:r>
        <w:rPr/>
        <w:t>to</w:t>
      </w:r>
      <w:r>
        <w:rPr>
          <w:spacing w:val="-9"/>
        </w:rPr>
        <w:t> </w:t>
      </w:r>
      <w:r>
        <w:rPr/>
        <w:t>the</w:t>
      </w:r>
      <w:r>
        <w:rPr>
          <w:spacing w:val="-10"/>
        </w:rPr>
        <w:t> </w:t>
      </w:r>
      <w:r>
        <w:rPr/>
        <w:t>Academic</w:t>
      </w:r>
      <w:r>
        <w:rPr>
          <w:spacing w:val="-10"/>
        </w:rPr>
        <w:t> </w:t>
      </w:r>
      <w:r>
        <w:rPr/>
        <w:t>Judiciary.</w:t>
      </w:r>
      <w:r>
        <w:rPr>
          <w:spacing w:val="-12"/>
        </w:rPr>
        <w:t> </w:t>
      </w:r>
      <w:r>
        <w:rPr/>
        <w:t>Fac-ulty</w:t>
      </w:r>
      <w:r>
        <w:rPr>
          <w:spacing w:val="-8"/>
        </w:rPr>
        <w:t> </w:t>
      </w:r>
      <w:r>
        <w:rPr/>
        <w:t>in</w:t>
      </w:r>
      <w:r>
        <w:rPr>
          <w:spacing w:val="-8"/>
        </w:rPr>
        <w:t> </w:t>
      </w:r>
      <w:r>
        <w:rPr/>
        <w:t>the</w:t>
      </w:r>
      <w:r>
        <w:rPr>
          <w:spacing w:val="-7"/>
        </w:rPr>
        <w:t> </w:t>
      </w:r>
      <w:r>
        <w:rPr/>
        <w:t>Health</w:t>
      </w:r>
      <w:r>
        <w:rPr>
          <w:spacing w:val="-8"/>
        </w:rPr>
        <w:t> </w:t>
      </w:r>
      <w:r>
        <w:rPr/>
        <w:t>Sciences</w:t>
      </w:r>
      <w:r>
        <w:rPr>
          <w:spacing w:val="-8"/>
        </w:rPr>
        <w:t> </w:t>
      </w:r>
      <w:r>
        <w:rPr/>
        <w:t>Center</w:t>
      </w:r>
      <w:r>
        <w:rPr>
          <w:spacing w:val="-9"/>
        </w:rPr>
        <w:t> </w:t>
      </w:r>
      <w:r>
        <w:rPr/>
        <w:t>(School</w:t>
      </w:r>
      <w:r>
        <w:rPr>
          <w:spacing w:val="-8"/>
        </w:rPr>
        <w:t> </w:t>
      </w:r>
      <w:r>
        <w:rPr/>
        <w:t>of</w:t>
      </w:r>
      <w:r>
        <w:rPr>
          <w:spacing w:val="-9"/>
        </w:rPr>
        <w:t> </w:t>
      </w:r>
      <w:r>
        <w:rPr/>
        <w:t>Health</w:t>
      </w:r>
      <w:r>
        <w:rPr>
          <w:spacing w:val="-8"/>
        </w:rPr>
        <w:t> </w:t>
      </w:r>
      <w:r>
        <w:rPr/>
        <w:t>Technology</w:t>
      </w:r>
      <w:r>
        <w:rPr>
          <w:spacing w:val="-8"/>
        </w:rPr>
        <w:t> </w:t>
      </w:r>
      <w:r>
        <w:rPr/>
        <w:t>&amp;</w:t>
      </w:r>
      <w:r>
        <w:rPr>
          <w:spacing w:val="-8"/>
        </w:rPr>
        <w:t> </w:t>
      </w:r>
      <w:r>
        <w:rPr/>
        <w:t>Management,</w:t>
      </w:r>
      <w:r>
        <w:rPr>
          <w:spacing w:val="-9"/>
        </w:rPr>
        <w:t> </w:t>
      </w:r>
      <w:r>
        <w:rPr/>
        <w:t>Nursing,</w:t>
      </w:r>
      <w:r>
        <w:rPr>
          <w:spacing w:val="-9"/>
        </w:rPr>
        <w:t> </w:t>
      </w:r>
      <w:r>
        <w:rPr/>
        <w:t>Social Welfare, Dental Medicine) and School of Medicine are required to follow their school-specific procedures. For more comprehensive information on academic integrity, including categories of academic dishonesty, please refer to the academic judiciary website at http://www.stony-</w:t>
      </w:r>
      <w:r>
        <w:rPr>
          <w:spacing w:val="-2"/>
        </w:rPr>
        <w:t>brook.edu/uaa/academicjudiciary/</w:t>
      </w:r>
    </w:p>
    <w:p>
      <w:pPr>
        <w:pStyle w:val="BodyText"/>
        <w:ind w:left="0"/>
      </w:pPr>
    </w:p>
    <w:p>
      <w:pPr>
        <w:pStyle w:val="BodyText"/>
        <w:spacing w:before="54"/>
        <w:ind w:left="0"/>
      </w:pPr>
    </w:p>
    <w:p>
      <w:pPr>
        <w:pStyle w:val="Heading1"/>
      </w:pPr>
      <w:r>
        <w:rPr/>
        <w:t>Critical</w:t>
      </w:r>
      <w:r>
        <w:rPr>
          <w:spacing w:val="-13"/>
        </w:rPr>
        <w:t> </w:t>
      </w:r>
      <w:r>
        <w:rPr/>
        <w:t>Incident</w:t>
      </w:r>
      <w:r>
        <w:rPr>
          <w:spacing w:val="-10"/>
        </w:rPr>
        <w:t> </w:t>
      </w:r>
      <w:r>
        <w:rPr>
          <w:spacing w:val="-2"/>
        </w:rPr>
        <w:t>Management:</w:t>
      </w:r>
    </w:p>
    <w:p>
      <w:pPr>
        <w:pStyle w:val="BodyText"/>
        <w:spacing w:line="242" w:lineRule="auto" w:before="216"/>
        <w:ind w:right="357"/>
        <w:jc w:val="both"/>
      </w:pPr>
      <w:r>
        <w:rPr/>
        <w:t>Stony Brook University expects students to respect the rights, privileges, and property of other people.</w:t>
      </w:r>
      <w:r>
        <w:rPr>
          <w:spacing w:val="-4"/>
        </w:rPr>
        <w:t> </w:t>
      </w:r>
      <w:r>
        <w:rPr/>
        <w:t>Faculty</w:t>
      </w:r>
      <w:r>
        <w:rPr>
          <w:spacing w:val="-4"/>
        </w:rPr>
        <w:t> </w:t>
      </w:r>
      <w:r>
        <w:rPr/>
        <w:t>are</w:t>
      </w:r>
      <w:r>
        <w:rPr>
          <w:spacing w:val="-5"/>
        </w:rPr>
        <w:t> </w:t>
      </w:r>
      <w:r>
        <w:rPr/>
        <w:t>required</w:t>
      </w:r>
      <w:r>
        <w:rPr>
          <w:spacing w:val="-7"/>
        </w:rPr>
        <w:t> </w:t>
      </w:r>
      <w:r>
        <w:rPr/>
        <w:t>to</w:t>
      </w:r>
      <w:r>
        <w:rPr>
          <w:spacing w:val="-7"/>
        </w:rPr>
        <w:t> </w:t>
      </w:r>
      <w:r>
        <w:rPr/>
        <w:t>report</w:t>
      </w:r>
      <w:r>
        <w:rPr>
          <w:spacing w:val="-6"/>
        </w:rPr>
        <w:t> </w:t>
      </w:r>
      <w:r>
        <w:rPr/>
        <w:t>to</w:t>
      </w:r>
      <w:r>
        <w:rPr>
          <w:spacing w:val="-4"/>
        </w:rPr>
        <w:t> </w:t>
      </w:r>
      <w:r>
        <w:rPr/>
        <w:t>the</w:t>
      </w:r>
      <w:r>
        <w:rPr>
          <w:spacing w:val="-5"/>
        </w:rPr>
        <w:t> </w:t>
      </w:r>
      <w:r>
        <w:rPr/>
        <w:t>Office</w:t>
      </w:r>
      <w:r>
        <w:rPr>
          <w:spacing w:val="-5"/>
        </w:rPr>
        <w:t> </w:t>
      </w:r>
      <w:r>
        <w:rPr/>
        <w:t>of</w:t>
      </w:r>
      <w:r>
        <w:rPr>
          <w:spacing w:val="-7"/>
        </w:rPr>
        <w:t> </w:t>
      </w:r>
      <w:r>
        <w:rPr/>
        <w:t>Judicial</w:t>
      </w:r>
      <w:r>
        <w:rPr>
          <w:spacing w:val="-6"/>
        </w:rPr>
        <w:t> </w:t>
      </w:r>
      <w:r>
        <w:rPr/>
        <w:t>Affairs</w:t>
      </w:r>
      <w:r>
        <w:rPr>
          <w:spacing w:val="-6"/>
        </w:rPr>
        <w:t> </w:t>
      </w:r>
      <w:r>
        <w:rPr/>
        <w:t>any</w:t>
      </w:r>
      <w:r>
        <w:rPr>
          <w:spacing w:val="-7"/>
        </w:rPr>
        <w:t> </w:t>
      </w:r>
      <w:r>
        <w:rPr/>
        <w:t>disruptive</w:t>
      </w:r>
      <w:r>
        <w:rPr>
          <w:spacing w:val="-5"/>
        </w:rPr>
        <w:t> </w:t>
      </w:r>
      <w:r>
        <w:rPr/>
        <w:t>behavior</w:t>
      </w:r>
      <w:r>
        <w:rPr>
          <w:spacing w:val="-5"/>
        </w:rPr>
        <w:t> </w:t>
      </w:r>
      <w:r>
        <w:rPr/>
        <w:t>that interrupts their ability to teach, compromises the safety of the learning environment, or inhibits students' ability to learn. Faculty in the HSC Schools and the School of Medicine are required to follow their school-specific procedures.</w:t>
      </w:r>
    </w:p>
    <w:p>
      <w:pPr>
        <w:pStyle w:val="BodyText"/>
        <w:ind w:left="0"/>
      </w:pPr>
    </w:p>
    <w:p>
      <w:pPr>
        <w:pStyle w:val="BodyText"/>
        <w:spacing w:before="215"/>
        <w:ind w:left="0"/>
      </w:pPr>
    </w:p>
    <w:p>
      <w:pPr>
        <w:pStyle w:val="Heading1"/>
        <w:jc w:val="both"/>
      </w:pPr>
      <w:r>
        <w:rPr>
          <w:spacing w:val="-2"/>
        </w:rPr>
        <w:t>Electronic</w:t>
      </w:r>
      <w:r>
        <w:rPr>
          <w:spacing w:val="4"/>
        </w:rPr>
        <w:t> </w:t>
      </w:r>
      <w:r>
        <w:rPr>
          <w:spacing w:val="-2"/>
        </w:rPr>
        <w:t>Communication</w:t>
      </w:r>
      <w:r>
        <w:rPr/>
        <w:t> </w:t>
      </w:r>
      <w:r>
        <w:rPr>
          <w:spacing w:val="-2"/>
        </w:rPr>
        <w:t>Statement</w:t>
      </w:r>
    </w:p>
    <w:p>
      <w:pPr>
        <w:pStyle w:val="BodyText"/>
        <w:spacing w:line="242" w:lineRule="auto" w:before="144"/>
        <w:ind w:right="518"/>
      </w:pPr>
      <w:r>
        <w:rPr/>
        <w:t>Email</w:t>
      </w:r>
      <w:r>
        <w:rPr>
          <w:spacing w:val="-4"/>
        </w:rPr>
        <w:t> </w:t>
      </w:r>
      <w:r>
        <w:rPr/>
        <w:t>and</w:t>
      </w:r>
      <w:r>
        <w:rPr>
          <w:spacing w:val="-4"/>
        </w:rPr>
        <w:t> </w:t>
      </w:r>
      <w:r>
        <w:rPr/>
        <w:t>especially</w:t>
      </w:r>
      <w:r>
        <w:rPr>
          <w:spacing w:val="-4"/>
        </w:rPr>
        <w:t> </w:t>
      </w:r>
      <w:r>
        <w:rPr/>
        <w:t>email</w:t>
      </w:r>
      <w:r>
        <w:rPr>
          <w:spacing w:val="-4"/>
        </w:rPr>
        <w:t> </w:t>
      </w:r>
      <w:r>
        <w:rPr/>
        <w:t>sent</w:t>
      </w:r>
      <w:r>
        <w:rPr>
          <w:spacing w:val="-4"/>
        </w:rPr>
        <w:t> </w:t>
      </w:r>
      <w:r>
        <w:rPr/>
        <w:t>via</w:t>
      </w:r>
      <w:r>
        <w:rPr>
          <w:spacing w:val="-3"/>
        </w:rPr>
        <w:t> </w:t>
      </w:r>
      <w:r>
        <w:rPr/>
        <w:t>Blackboard</w:t>
      </w:r>
      <w:r>
        <w:rPr>
          <w:spacing w:val="-7"/>
        </w:rPr>
        <w:t> </w:t>
      </w:r>
      <w:r>
        <w:rPr/>
        <w:t>(</w:t>
      </w:r>
      <w:hyperlink r:id="rId6">
        <w:r>
          <w:rPr/>
          <w:t>http://blackboard.stonybrook.edu)</w:t>
        </w:r>
      </w:hyperlink>
      <w:r>
        <w:rPr>
          <w:spacing w:val="-5"/>
        </w:rPr>
        <w:t> </w:t>
      </w:r>
      <w:r>
        <w:rPr/>
        <w:t>is</w:t>
      </w:r>
      <w:r>
        <w:rPr>
          <w:spacing w:val="-4"/>
        </w:rPr>
        <w:t> </w:t>
      </w:r>
      <w:r>
        <w:rPr/>
        <w:t>one</w:t>
      </w:r>
      <w:r>
        <w:rPr>
          <w:spacing w:val="-5"/>
        </w:rPr>
        <w:t> </w:t>
      </w:r>
      <w:r>
        <w:rPr/>
        <w:t>of</w:t>
      </w:r>
      <w:r>
        <w:rPr>
          <w:spacing w:val="-5"/>
        </w:rPr>
        <w:t> </w:t>
      </w:r>
      <w:r>
        <w:rPr/>
        <w:t>the ways the faculty officially communicates with you for this course. It is your responsibility to make</w:t>
      </w:r>
      <w:r>
        <w:rPr>
          <w:spacing w:val="-3"/>
        </w:rPr>
        <w:t> </w:t>
      </w:r>
      <w:r>
        <w:rPr/>
        <w:t>sure</w:t>
      </w:r>
      <w:r>
        <w:rPr>
          <w:spacing w:val="-1"/>
        </w:rPr>
        <w:t> </w:t>
      </w:r>
      <w:r>
        <w:rPr/>
        <w:t>that</w:t>
      </w:r>
      <w:r>
        <w:rPr>
          <w:spacing w:val="-2"/>
        </w:rPr>
        <w:t> </w:t>
      </w:r>
      <w:r>
        <w:rPr/>
        <w:t>you</w:t>
      </w:r>
      <w:r>
        <w:rPr>
          <w:spacing w:val="-2"/>
        </w:rPr>
        <w:t> </w:t>
      </w:r>
      <w:r>
        <w:rPr/>
        <w:t>read</w:t>
      </w:r>
      <w:r>
        <w:rPr>
          <w:spacing w:val="-2"/>
        </w:rPr>
        <w:t> </w:t>
      </w:r>
      <w:r>
        <w:rPr/>
        <w:t>your</w:t>
      </w:r>
      <w:r>
        <w:rPr>
          <w:spacing w:val="-1"/>
        </w:rPr>
        <w:t> </w:t>
      </w:r>
      <w:r>
        <w:rPr/>
        <w:t>email</w:t>
      </w:r>
      <w:r>
        <w:rPr>
          <w:spacing w:val="-2"/>
        </w:rPr>
        <w:t> </w:t>
      </w:r>
      <w:r>
        <w:rPr/>
        <w:t>in</w:t>
      </w:r>
      <w:r>
        <w:rPr>
          <w:spacing w:val="-2"/>
        </w:rPr>
        <w:t> </w:t>
      </w:r>
      <w:r>
        <w:rPr/>
        <w:t>your</w:t>
      </w:r>
      <w:r>
        <w:rPr>
          <w:spacing w:val="-3"/>
        </w:rPr>
        <w:t> </w:t>
      </w:r>
      <w:r>
        <w:rPr/>
        <w:t>official</w:t>
      </w:r>
      <w:r>
        <w:rPr>
          <w:spacing w:val="-2"/>
        </w:rPr>
        <w:t> </w:t>
      </w:r>
      <w:r>
        <w:rPr/>
        <w:t>University</w:t>
      </w:r>
      <w:r>
        <w:rPr>
          <w:spacing w:val="-2"/>
        </w:rPr>
        <w:t> </w:t>
      </w:r>
      <w:r>
        <w:rPr/>
        <w:t>email</w:t>
      </w:r>
      <w:r>
        <w:rPr>
          <w:spacing w:val="-2"/>
        </w:rPr>
        <w:t> </w:t>
      </w:r>
      <w:r>
        <w:rPr/>
        <w:t>account.</w:t>
      </w:r>
      <w:r>
        <w:rPr>
          <w:spacing w:val="-5"/>
        </w:rPr>
        <w:t> </w:t>
      </w:r>
      <w:r>
        <w:rPr/>
        <w:t>For</w:t>
      </w:r>
      <w:r>
        <w:rPr>
          <w:spacing w:val="-3"/>
        </w:rPr>
        <w:t> </w:t>
      </w:r>
      <w:r>
        <w:rPr/>
        <w:t>most</w:t>
      </w:r>
      <w:r>
        <w:rPr>
          <w:spacing w:val="-2"/>
        </w:rPr>
        <w:t> </w:t>
      </w:r>
      <w:r>
        <w:rPr/>
        <w:t>students that is Google Apps for Education (</w:t>
      </w:r>
      <w:hyperlink r:id="rId9">
        <w:r>
          <w:rPr/>
          <w:t>http://www.stonybrook.edu/mycloud),</w:t>
        </w:r>
      </w:hyperlink>
      <w:r>
        <w:rPr/>
        <w:t> but you may verify your</w:t>
      </w:r>
      <w:r>
        <w:rPr>
          <w:spacing w:val="-4"/>
        </w:rPr>
        <w:t> </w:t>
      </w:r>
      <w:r>
        <w:rPr/>
        <w:t>official</w:t>
      </w:r>
      <w:r>
        <w:rPr>
          <w:spacing w:val="-3"/>
        </w:rPr>
        <w:t> </w:t>
      </w:r>
      <w:r>
        <w:rPr/>
        <w:t>Electronic</w:t>
      </w:r>
      <w:r>
        <w:rPr>
          <w:spacing w:val="-2"/>
        </w:rPr>
        <w:t> </w:t>
      </w:r>
      <w:r>
        <w:rPr/>
        <w:t>Post</w:t>
      </w:r>
      <w:r>
        <w:rPr>
          <w:spacing w:val="-3"/>
        </w:rPr>
        <w:t> </w:t>
      </w:r>
      <w:r>
        <w:rPr/>
        <w:t>Office</w:t>
      </w:r>
      <w:r>
        <w:rPr>
          <w:spacing w:val="-4"/>
        </w:rPr>
        <w:t> </w:t>
      </w:r>
      <w:r>
        <w:rPr/>
        <w:t>(EPO)</w:t>
      </w:r>
      <w:r>
        <w:rPr>
          <w:spacing w:val="-2"/>
        </w:rPr>
        <w:t> </w:t>
      </w:r>
      <w:r>
        <w:rPr/>
        <w:t>address</w:t>
      </w:r>
      <w:r>
        <w:rPr>
          <w:spacing w:val="-3"/>
        </w:rPr>
        <w:t> </w:t>
      </w:r>
      <w:r>
        <w:rPr/>
        <w:t>at</w:t>
      </w:r>
      <w:r>
        <w:rPr>
          <w:spacing w:val="-5"/>
        </w:rPr>
        <w:t> </w:t>
      </w:r>
      <w:hyperlink r:id="rId10">
        <w:r>
          <w:rPr/>
          <w:t>http://it.stonybrook.edu/help/kb/checking-</w:t>
        </w:r>
      </w:hyperlink>
      <w:r>
        <w:rPr>
          <w:spacing w:val="-2"/>
        </w:rPr>
        <w:t>or-changing-your-mail-forwarding-address-in-the-epo.</w:t>
      </w:r>
    </w:p>
    <w:p>
      <w:pPr>
        <w:pStyle w:val="BodyText"/>
        <w:spacing w:before="10"/>
        <w:ind w:left="0"/>
      </w:pPr>
    </w:p>
    <w:p>
      <w:pPr>
        <w:pStyle w:val="BodyText"/>
        <w:spacing w:line="242" w:lineRule="auto"/>
        <w:ind w:right="412"/>
      </w:pPr>
      <w:r>
        <w:rPr/>
        <w:t>If</w:t>
      </w:r>
      <w:r>
        <w:rPr>
          <w:spacing w:val="-12"/>
        </w:rPr>
        <w:t> </w:t>
      </w:r>
      <w:r>
        <w:rPr/>
        <w:t>you</w:t>
      </w:r>
      <w:r>
        <w:rPr>
          <w:spacing w:val="-11"/>
        </w:rPr>
        <w:t> </w:t>
      </w:r>
      <w:r>
        <w:rPr/>
        <w:t>choose</w:t>
      </w:r>
      <w:r>
        <w:rPr>
          <w:spacing w:val="-12"/>
        </w:rPr>
        <w:t> </w:t>
      </w:r>
      <w:r>
        <w:rPr/>
        <w:t>to</w:t>
      </w:r>
      <w:r>
        <w:rPr>
          <w:spacing w:val="-11"/>
        </w:rPr>
        <w:t> </w:t>
      </w:r>
      <w:r>
        <w:rPr/>
        <w:t>forward</w:t>
      </w:r>
      <w:r>
        <w:rPr>
          <w:spacing w:val="-11"/>
        </w:rPr>
        <w:t> </w:t>
      </w:r>
      <w:r>
        <w:rPr/>
        <w:t>your</w:t>
      </w:r>
      <w:r>
        <w:rPr>
          <w:spacing w:val="-10"/>
        </w:rPr>
        <w:t> </w:t>
      </w:r>
      <w:r>
        <w:rPr/>
        <w:t>official</w:t>
      </w:r>
      <w:r>
        <w:rPr>
          <w:spacing w:val="-11"/>
        </w:rPr>
        <w:t> </w:t>
      </w:r>
      <w:r>
        <w:rPr/>
        <w:t>University</w:t>
      </w:r>
      <w:r>
        <w:rPr>
          <w:spacing w:val="-11"/>
        </w:rPr>
        <w:t> </w:t>
      </w:r>
      <w:r>
        <w:rPr/>
        <w:t>email</w:t>
      </w:r>
      <w:r>
        <w:rPr>
          <w:spacing w:val="-11"/>
        </w:rPr>
        <w:t> </w:t>
      </w:r>
      <w:r>
        <w:rPr/>
        <w:t>to</w:t>
      </w:r>
      <w:r>
        <w:rPr>
          <w:spacing w:val="-11"/>
        </w:rPr>
        <w:t> </w:t>
      </w:r>
      <w:r>
        <w:rPr/>
        <w:t>another</w:t>
      </w:r>
      <w:r>
        <w:rPr>
          <w:spacing w:val="-10"/>
        </w:rPr>
        <w:t> </w:t>
      </w:r>
      <w:r>
        <w:rPr/>
        <w:t>off-campus</w:t>
      </w:r>
      <w:r>
        <w:rPr>
          <w:spacing w:val="-11"/>
        </w:rPr>
        <w:t> </w:t>
      </w:r>
      <w:r>
        <w:rPr/>
        <w:t>account,</w:t>
      </w:r>
      <w:r>
        <w:rPr>
          <w:spacing w:val="-12"/>
        </w:rPr>
        <w:t> </w:t>
      </w:r>
      <w:r>
        <w:rPr/>
        <w:t>faculty</w:t>
      </w:r>
      <w:r>
        <w:rPr>
          <w:spacing w:val="-11"/>
        </w:rPr>
        <w:t> </w:t>
      </w:r>
      <w:r>
        <w:rPr/>
        <w:t>are not</w:t>
      </w:r>
      <w:r>
        <w:rPr>
          <w:spacing w:val="-10"/>
        </w:rPr>
        <w:t> </w:t>
      </w:r>
      <w:r>
        <w:rPr/>
        <w:t>responsible</w:t>
      </w:r>
      <w:r>
        <w:rPr>
          <w:spacing w:val="-10"/>
        </w:rPr>
        <w:t> </w:t>
      </w:r>
      <w:r>
        <w:rPr/>
        <w:t>for</w:t>
      </w:r>
      <w:r>
        <w:rPr>
          <w:spacing w:val="-10"/>
        </w:rPr>
        <w:t> </w:t>
      </w:r>
      <w:r>
        <w:rPr/>
        <w:t>any</w:t>
      </w:r>
      <w:r>
        <w:rPr>
          <w:spacing w:val="-10"/>
        </w:rPr>
        <w:t> </w:t>
      </w:r>
      <w:r>
        <w:rPr/>
        <w:t>undeliverable</w:t>
      </w:r>
      <w:r>
        <w:rPr>
          <w:spacing w:val="-10"/>
        </w:rPr>
        <w:t> </w:t>
      </w:r>
      <w:r>
        <w:rPr/>
        <w:t>messages</w:t>
      </w:r>
      <w:r>
        <w:rPr>
          <w:spacing w:val="-10"/>
        </w:rPr>
        <w:t> </w:t>
      </w:r>
      <w:r>
        <w:rPr/>
        <w:t>to</w:t>
      </w:r>
      <w:r>
        <w:rPr>
          <w:spacing w:val="-10"/>
        </w:rPr>
        <w:t> </w:t>
      </w:r>
      <w:r>
        <w:rPr/>
        <w:t>your</w:t>
      </w:r>
      <w:r>
        <w:rPr>
          <w:spacing w:val="-8"/>
        </w:rPr>
        <w:t> </w:t>
      </w:r>
      <w:r>
        <w:rPr/>
        <w:t>alternative</w:t>
      </w:r>
      <w:r>
        <w:rPr>
          <w:spacing w:val="-9"/>
        </w:rPr>
        <w:t> </w:t>
      </w:r>
      <w:r>
        <w:rPr/>
        <w:t>personal</w:t>
      </w:r>
      <w:r>
        <w:rPr>
          <w:spacing w:val="-10"/>
        </w:rPr>
        <w:t> </w:t>
      </w:r>
      <w:r>
        <w:rPr/>
        <w:t>accounts.</w:t>
      </w:r>
      <w:r>
        <w:rPr>
          <w:spacing w:val="-10"/>
        </w:rPr>
        <w:t> </w:t>
      </w:r>
      <w:r>
        <w:rPr/>
        <w:t>You</w:t>
      </w:r>
      <w:r>
        <w:rPr>
          <w:spacing w:val="-10"/>
        </w:rPr>
        <w:t> </w:t>
      </w:r>
      <w:r>
        <w:rPr/>
        <w:t>can</w:t>
      </w:r>
      <w:r>
        <w:rPr>
          <w:spacing w:val="-8"/>
        </w:rPr>
        <w:t> </w:t>
      </w:r>
      <w:r>
        <w:rPr/>
        <w:t>set up Google Mail forwarding using these DoIT-provided instructions found at </w:t>
      </w:r>
      <w:hyperlink r:id="rId11">
        <w:r>
          <w:rPr/>
          <w:t>http://it.stony-</w:t>
        </w:r>
      </w:hyperlink>
      <w:r>
        <w:rPr>
          <w:spacing w:val="-2"/>
        </w:rPr>
        <w:t>brook.edu/help/kb/setting-up-mail-forwarding-in-google-mail.</w:t>
      </w:r>
    </w:p>
    <w:p>
      <w:pPr>
        <w:pStyle w:val="BodyText"/>
        <w:spacing w:line="244" w:lineRule="auto" w:before="246"/>
        <w:ind w:right="357"/>
        <w:jc w:val="both"/>
      </w:pPr>
      <w:r>
        <w:rPr/>
        <w:t>If you need technical assistance, please contact Client Support at (631) 632-9800 or support-</w:t>
      </w:r>
      <w:hyperlink r:id="rId12">
        <w:r>
          <w:rPr>
            <w:spacing w:val="-2"/>
          </w:rPr>
          <w:t>team@stonybrook.edu.</w:t>
        </w:r>
      </w:hyperlink>
    </w:p>
    <w:sectPr>
      <w:pgSz w:w="12240" w:h="15840"/>
      <w:pgMar w:header="0" w:footer="1261" w:top="1400" w:bottom="146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7472128">
              <wp:simplePos x="0" y="0"/>
              <wp:positionH relativeFrom="page">
                <wp:posOffset>3809998</wp:posOffset>
              </wp:positionH>
              <wp:positionV relativeFrom="page">
                <wp:posOffset>9117678</wp:posOffset>
              </wp:positionV>
              <wp:extent cx="165100" cy="17780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65100" cy="177800"/>
                      </a:xfrm>
                      <a:prstGeom prst="rect">
                        <a:avLst/>
                      </a:prstGeom>
                    </wps:spPr>
                    <wps:txbx>
                      <w:txbxContent>
                        <w:p>
                          <w:pPr>
                            <w:pStyle w:val="BodyText"/>
                            <w:spacing w:line="254" w:lineRule="exact"/>
                            <w:ind w:left="60"/>
                          </w:pPr>
                          <w:r>
                            <w:rPr>
                              <w:spacing w:val="-10"/>
                            </w:rPr>
                            <w:fldChar w:fldCharType="begin"/>
                          </w:r>
                          <w:r>
                            <w:rPr>
                              <w:spacing w:val="-10"/>
                            </w:rPr>
                            <w:instrText>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99.999878pt;margin-top:717.927429pt;width:13pt;height:14pt;mso-position-horizontal-relative:page;mso-position-vertical-relative:page;z-index:-15844352" type="#_x0000_t202" id="docshape1" filled="false" stroked="false">
              <v:textbox inset="0,0,0,0">
                <w:txbxContent>
                  <w:p>
                    <w:pPr>
                      <w:pStyle w:val="BodyText"/>
                      <w:spacing w:line="254" w:lineRule="exact"/>
                      <w:ind w:left="60"/>
                    </w:pPr>
                    <w:r>
                      <w:rPr>
                        <w:spacing w:val="-10"/>
                      </w:rPr>
                      <w:fldChar w:fldCharType="begin"/>
                    </w:r>
                    <w:r>
                      <w:rPr>
                        <w:spacing w:val="-10"/>
                      </w:rPr>
                      <w:instrText> PAGE </w:instrText>
                    </w:r>
                    <w:r>
                      <w:rPr>
                        <w:spacing w:val="-10"/>
                      </w:rPr>
                      <w:fldChar w:fldCharType="separate"/>
                    </w:r>
                    <w:r>
                      <w:rPr>
                        <w:spacing w:val="-10"/>
                      </w:rPr>
                      <w:t>1</w:t>
                    </w:r>
                    <w:r>
                      <w:rPr>
                        <w:spacing w:val="-10"/>
                      </w:rPr>
                      <w:fldChar w:fldCharType="end"/>
                    </w:r>
                  </w:p>
                </w:txbxContent>
              </v:textbox>
              <w10:wrap type="none"/>
            </v:shape>
          </w:pict>
        </mc:Fallback>
      </mc:AlternateConten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ind w:left="360"/>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360"/>
      <w:outlineLvl w:val="1"/>
    </w:pPr>
    <w:rPr>
      <w:rFonts w:ascii="Times New Roman" w:hAnsi="Times New Roman" w:eastAsia="Times New Roman" w:cs="Times New Roman"/>
      <w:b/>
      <w:bCs/>
      <w:sz w:val="24"/>
      <w:szCs w:val="24"/>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spacing w:line="255" w:lineRule="exact"/>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yperlink" Target="http://blackboard.stonybrook.edu/" TargetMode="External"/><Relationship Id="rId7" Type="http://schemas.openxmlformats.org/officeDocument/2006/relationships/hyperlink" Target="mailto:helpme@stonybrook.edu" TargetMode="External"/><Relationship Id="rId8" Type="http://schemas.openxmlformats.org/officeDocument/2006/relationships/hyperlink" Target="http://www.atmel.com/" TargetMode="External"/><Relationship Id="rId9" Type="http://schemas.openxmlformats.org/officeDocument/2006/relationships/hyperlink" Target="http://www.stonybrook.edu/mycloud)" TargetMode="External"/><Relationship Id="rId10" Type="http://schemas.openxmlformats.org/officeDocument/2006/relationships/hyperlink" Target="http://it.stonybrook.edu/help/kb/checking-" TargetMode="External"/><Relationship Id="rId11" Type="http://schemas.openxmlformats.org/officeDocument/2006/relationships/hyperlink" Target="http://it.stony/" TargetMode="External"/><Relationship Id="rId12" Type="http://schemas.openxmlformats.org/officeDocument/2006/relationships/hyperlink" Target="mailto:team@stonybrook.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kshort</dc:creator>
  <dc:title>Syl_380_f17.fm</dc:title>
  <dcterms:created xsi:type="dcterms:W3CDTF">2025-11-05T18:01:55Z</dcterms:created>
  <dcterms:modified xsi:type="dcterms:W3CDTF">2025-11-05T18:01:55Z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2017-08-11T00:00:00Z</vt:filetime>
  </property>
  <property fmtid="{D5CDD505-2E9C-101B-9397-08002B2CF9AE}" pid="3" name="Creator">
    <vt:lpwstr>PScript5.dll Version 5.2.2</vt:lpwstr>
  </property>
  <property fmtid="{D5CDD505-2E9C-101B-9397-08002B2CF9AE}" pid="4" name="LastSaved">
    <vt:filetime>2025-11-05T00:00:00Z</vt:filetime>
  </property>
  <property fmtid="{D5CDD505-2E9C-101B-9397-08002B2CF9AE}" pid="5" name="Producer">
    <vt:lpwstr>GPL Ghostscript 8.15</vt:lpwstr>
  </property>
</Properties>
</file>